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1595F8" w14:textId="3BBBF49E" w:rsidR="00066C2E" w:rsidRPr="00EE1DD5" w:rsidRDefault="001A72CB" w:rsidP="00AD0486">
      <w:pPr>
        <w:pStyle w:val="Ttulo1"/>
        <w:rPr>
          <w:lang w:val="es-ES"/>
        </w:rPr>
      </w:pPr>
      <w:bookmarkStart w:id="0" w:name="_Toc101865362"/>
      <w:bookmarkStart w:id="1" w:name="_Toc147939043"/>
      <w:bookmarkStart w:id="2" w:name="_Toc147939170"/>
      <w:bookmarkStart w:id="3" w:name="_Toc150273025"/>
      <w:bookmarkStart w:id="4" w:name="_Toc158733588"/>
      <w:bookmarkStart w:id="5" w:name="_Toc146695921"/>
      <w:bookmarkStart w:id="6" w:name="_Toc146700850"/>
      <w:bookmarkStart w:id="7" w:name="_Toc146707098"/>
      <w:bookmarkStart w:id="8" w:name="_Toc146708138"/>
      <w:bookmarkStart w:id="9" w:name="_Toc146719834"/>
      <w:bookmarkStart w:id="10" w:name="_Toc146787201"/>
      <w:bookmarkStart w:id="11" w:name="_Toc146789311"/>
      <w:bookmarkStart w:id="12" w:name="_Toc147410140"/>
      <w:bookmarkStart w:id="13" w:name="_Toc147416460"/>
      <w:bookmarkStart w:id="14" w:name="_Toc147417394"/>
      <w:bookmarkStart w:id="15" w:name="_Toc147831961"/>
      <w:r>
        <w:rPr>
          <w:noProof/>
          <w:lang w:val="es-CO" w:eastAsia="es-CO"/>
        </w:rPr>
        <mc:AlternateContent>
          <mc:Choice Requires="wps">
            <w:drawing>
              <wp:anchor distT="0" distB="0" distL="114300" distR="114300" simplePos="0" relativeHeight="251660303" behindDoc="0" locked="0" layoutInCell="1" allowOverlap="1" wp14:anchorId="34A41BA7" wp14:editId="721C01C4">
                <wp:simplePos x="0" y="0"/>
                <wp:positionH relativeFrom="margin">
                  <wp:posOffset>-229870</wp:posOffset>
                </wp:positionH>
                <wp:positionV relativeFrom="paragraph">
                  <wp:posOffset>0</wp:posOffset>
                </wp:positionV>
                <wp:extent cx="4114800" cy="3077155"/>
                <wp:effectExtent l="0" t="0" r="0" b="0"/>
                <wp:wrapNone/>
                <wp:docPr id="42" name="Cuadro de texto 42"/>
                <wp:cNvGraphicFramePr/>
                <a:graphic xmlns:a="http://schemas.openxmlformats.org/drawingml/2006/main">
                  <a:graphicData uri="http://schemas.microsoft.com/office/word/2010/wordprocessingShape">
                    <wps:wsp>
                      <wps:cNvSpPr txBox="1"/>
                      <wps:spPr>
                        <a:xfrm>
                          <a:off x="0" y="0"/>
                          <a:ext cx="4114800" cy="30771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C5AA684" w14:textId="418A2180" w:rsidR="007D5E46" w:rsidRPr="00AD0486" w:rsidRDefault="007D5E46" w:rsidP="001A72CB">
                            <w:pPr>
                              <w:rPr>
                                <w:color w:val="FFFFFF" w:themeColor="background1"/>
                                <w:sz w:val="48"/>
                              </w:rPr>
                            </w:pPr>
                            <w:r>
                              <w:rPr>
                                <w:color w:val="FFFFFF" w:themeColor="background1"/>
                                <w:sz w:val="48"/>
                              </w:rPr>
                              <w:t>TERMINOS DE REFERENCIA SUSTITUCIÓN TECNOLOGICA DE LA CALDERA – HOSPITAL SIMÓN BOLÍVAR</w:t>
                            </w:r>
                          </w:p>
                          <w:p w14:paraId="2CB2E754" w14:textId="77777777" w:rsidR="007D5E46" w:rsidRDefault="007D5E46" w:rsidP="001A72CB">
                            <w:pPr>
                              <w:rPr>
                                <w:color w:val="FFFFFF" w:themeColor="background1"/>
                                <w:sz w:val="36"/>
                              </w:rPr>
                            </w:pPr>
                          </w:p>
                          <w:p w14:paraId="66613F08" w14:textId="732B3AAE" w:rsidR="007D5E46" w:rsidRPr="00AD0486" w:rsidRDefault="007D5E46" w:rsidP="001A72CB">
                            <w:pPr>
                              <w:rPr>
                                <w:color w:val="FFFFFF" w:themeColor="background1"/>
                                <w:sz w:val="36"/>
                              </w:rPr>
                            </w:pPr>
                            <w:r>
                              <w:rPr>
                                <w:color w:val="FFFFFF" w:themeColor="background1"/>
                                <w:sz w:val="36"/>
                              </w:rPr>
                              <w:t>Febrero de 2024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A41BA7" id="_x0000_t202" coordsize="21600,21600" o:spt="202" path="m,l,21600r21600,l21600,xe">
                <v:stroke joinstyle="miter"/>
                <v:path gradientshapeok="t" o:connecttype="rect"/>
              </v:shapetype>
              <v:shape id="Cuadro de texto 42" o:spid="_x0000_s1026" type="#_x0000_t202" style="position:absolute;margin-left:-18.1pt;margin-top:0;width:324pt;height:242.3pt;z-index:25166030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" filled="f" stroked="f" strokeweight=".5pt">
                <v:textbox>
                  <w:txbxContent>
                    <w:p w14:paraId="2C5AA684" w14:textId="418A2180" w:rsidR="007D5E46" w:rsidRPr="00AD0486" w:rsidRDefault="007D5E46" w:rsidP="001A72CB">
                      <w:pPr>
                        <w:rPr>
                          <w:color w:val="FFFFFF" w:themeColor="background1"/>
                          <w:sz w:val="48"/>
                        </w:rPr>
                      </w:pPr>
                      <w:r>
                        <w:rPr>
                          <w:color w:val="FFFFFF" w:themeColor="background1"/>
                          <w:sz w:val="48"/>
                        </w:rPr>
                        <w:t>TERMINOS DE REFERENCIA SUSTITUCIÓN TECNOLOGICA DE LA CALDERA – HOSPITAL SIMÓN BOLÍVAR</w:t>
                      </w:r>
                    </w:p>
                    <w:p w14:paraId="2CB2E754" w14:textId="77777777" w:rsidR="007D5E46" w:rsidRDefault="007D5E46" w:rsidP="001A72CB">
                      <w:pPr>
                        <w:rPr>
                          <w:color w:val="FFFFFF" w:themeColor="background1"/>
                          <w:sz w:val="36"/>
                        </w:rPr>
                      </w:pPr>
                    </w:p>
                    <w:p w14:paraId="66613F08" w14:textId="732B3AAE" w:rsidR="007D5E46" w:rsidRPr="00AD0486" w:rsidRDefault="007D5E46" w:rsidP="001A72CB">
                      <w:pPr>
                        <w:rPr>
                          <w:color w:val="FFFFFF" w:themeColor="background1"/>
                          <w:sz w:val="36"/>
                        </w:rPr>
                      </w:pPr>
                      <w:r>
                        <w:rPr>
                          <w:color w:val="FFFFFF" w:themeColor="background1"/>
                          <w:sz w:val="36"/>
                        </w:rPr>
                        <w:t>Febrero de 2024</w:t>
                      </w:r>
                    </w:p>
                  </w:txbxContent>
                </v:textbox>
                <w10:wrap anchorx="margin"/>
              </v:shape>
            </w:pict>
          </mc:Fallback>
        </mc:AlternateContent>
      </w:r>
      <w:r w:rsidR="007843F0" w:rsidRPr="00EE1DD5">
        <w:rPr>
          <w:noProof/>
          <w:lang w:val="es-CO" w:eastAsia="es-CO"/>
        </w:rPr>
        <w:drawing>
          <wp:anchor distT="0" distB="0" distL="114300" distR="114300" simplePos="0" relativeHeight="251658243" behindDoc="0" locked="0" layoutInCell="1" allowOverlap="1" wp14:anchorId="42796CD3" wp14:editId="5CA8CEFA">
            <wp:simplePos x="0" y="0"/>
            <wp:positionH relativeFrom="column">
              <wp:posOffset>5097253</wp:posOffset>
            </wp:positionH>
            <wp:positionV relativeFrom="paragraph">
              <wp:posOffset>7474082</wp:posOffset>
            </wp:positionV>
            <wp:extent cx="1010285" cy="851535"/>
            <wp:effectExtent l="0" t="0" r="5715" b="0"/>
            <wp:wrapNone/>
            <wp:docPr id="82" name="Picture 82" descr="Una imagen que contiene texto, fuente, captura de pantalla, líne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1" descr="A picture containing text, font, screenshot, line&#10;&#10;Description automatically generated"/>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10285" cy="851535"/>
                    </a:xfrm>
                    <a:prstGeom prst="rect">
                      <a:avLst/>
                    </a:prstGeom>
                    <a:noFill/>
                  </pic:spPr>
                </pic:pic>
              </a:graphicData>
            </a:graphic>
            <wp14:sizeRelH relativeFrom="margin">
              <wp14:pctWidth>0</wp14:pctWidth>
            </wp14:sizeRelH>
            <wp14:sizeRelV relativeFrom="margin">
              <wp14:pctHeight>0</wp14:pctHeight>
            </wp14:sizeRelV>
          </wp:anchor>
        </w:drawing>
      </w:r>
      <w:r w:rsidR="00D15426" w:rsidRPr="00EE1DD5">
        <w:rPr>
          <w:noProof/>
          <w:lang w:val="es-CO" w:eastAsia="es-CO"/>
        </w:rPr>
        <mc:AlternateContent>
          <mc:Choice Requires="wps">
            <w:drawing>
              <wp:anchor distT="0" distB="0" distL="114300" distR="114300" simplePos="0" relativeHeight="251658241" behindDoc="1" locked="1" layoutInCell="1" allowOverlap="1" wp14:anchorId="5C3B1A8E" wp14:editId="278B76D6">
                <wp:simplePos x="0" y="0"/>
                <wp:positionH relativeFrom="column">
                  <wp:posOffset>-725268</wp:posOffset>
                </wp:positionH>
                <wp:positionV relativeFrom="paragraph">
                  <wp:posOffset>-958362</wp:posOffset>
                </wp:positionV>
                <wp:extent cx="7588800" cy="10735200"/>
                <wp:effectExtent l="0" t="0" r="19050" b="9525"/>
                <wp:wrapNone/>
                <wp:docPr id="8" name="Text Box 8"/>
                <wp:cNvGraphicFramePr/>
                <a:graphic xmlns:a="http://schemas.openxmlformats.org/drawingml/2006/main">
                  <a:graphicData uri="http://schemas.microsoft.com/office/word/2010/wordprocessingShape">
                    <wps:wsp>
                      <wps:cNvSpPr txBox="1"/>
                      <wps:spPr>
                        <a:xfrm>
                          <a:off x="0" y="0"/>
                          <a:ext cx="7588800" cy="10735200"/>
                        </a:xfrm>
                        <a:prstGeom prst="rect">
                          <a:avLst/>
                        </a:prstGeom>
                        <a:solidFill>
                          <a:schemeClr val="lt1"/>
                        </a:solidFill>
                        <a:ln w="6350">
                          <a:solidFill>
                            <a:prstClr val="black"/>
                          </a:solidFill>
                        </a:ln>
                      </wps:spPr>
                      <wps:txbx>
                        <w:txbxContent>
                          <w:p w14:paraId="1D163F84" w14:textId="77777777" w:rsidR="007D5E46" w:rsidRPr="00946036" w:rsidRDefault="007D5E46" w:rsidP="000833B9">
                            <w:r w:rsidRPr="00EE1DD5">
                              <w:rPr>
                                <w:noProof/>
                                <w:lang w:val="es-CO" w:eastAsia="es-CO"/>
                              </w:rPr>
                              <w:drawing>
                                <wp:inline distT="0" distB="0" distL="0" distR="0" wp14:anchorId="7D5E7EA2" wp14:editId="2D2D045D">
                                  <wp:extent cx="7581900" cy="10724515"/>
                                  <wp:effectExtent l="0" t="0" r="0" b="0"/>
                                  <wp:docPr id="1876056884" name="Grafik 187605688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a:extLst>
                                              <a:ext uri="{C183D7F6-B498-43B3-948B-1728B52AA6E4}">
                                                <adec:decorative xmlns:adec="http://schemas.microsoft.com/office/drawing/2017/decorative" val="1"/>
                                              </a:ext>
                                            </a:extLst>
                                          </pic:cNvPr>
                                          <pic:cNvPicPr/>
                                        </pic:nvPicPr>
                                        <pic:blipFill>
                                          <a:blip r:embed="rId12">
                                            <a:extLst>
                                              <a:ext uri="{28A0092B-C50C-407E-A947-70E740481C1C}">
                                                <a14:useLocalDpi xmlns:a14="http://schemas.microsoft.com/office/drawing/2010/main" val="0"/>
                                              </a:ext>
                                            </a:extLst>
                                          </a:blip>
                                          <a:stretch>
                                            <a:fillRect/>
                                          </a:stretch>
                                        </pic:blipFill>
                                        <pic:spPr>
                                          <a:xfrm>
                                            <a:off x="0" y="0"/>
                                            <a:ext cx="7581900" cy="10724515"/>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3B1A8E" id="Text Box 8" o:spid="_x0000_s1027" type="#_x0000_t202" style="position:absolute;margin-left:-57.1pt;margin-top:-75.45pt;width:597.55pt;height:845.3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" fillcolor="white [3201]" strokeweight=".5pt">
                <v:textbox inset="0,0,0,0">
                  <w:txbxContent>
                    <w:p w14:paraId="1D163F84" w14:textId="77777777" w:rsidR="007D5E46" w:rsidRPr="00946036" w:rsidRDefault="007D5E46" w:rsidP="000833B9">
                      <w:r w:rsidRPr="00EE1DD5">
                        <w:rPr>
                          <w:noProof/>
                          <w:lang w:val="es-CO" w:eastAsia="es-CO"/>
                        </w:rPr>
                        <w:drawing>
                          <wp:inline distT="0" distB="0" distL="0" distR="0" wp14:anchorId="7D5E7EA2" wp14:editId="2D2D045D">
                            <wp:extent cx="7581900" cy="10724515"/>
                            <wp:effectExtent l="0" t="0" r="0" b="0"/>
                            <wp:docPr id="1876056884" name="Grafik 187605688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a:extLst>
                                        <a:ext uri="{C183D7F6-B498-43B3-948B-1728B52AA6E4}">
                                          <adec:decorative xmlns:adec="http://schemas.microsoft.com/office/drawing/2017/decorative" val="1"/>
                                        </a:ext>
                                      </a:extLst>
                                    </pic:cNvPr>
                                    <pic:cNvPicPr/>
                                  </pic:nvPicPr>
                                  <pic:blipFill>
                                    <a:blip r:embed="rId12">
                                      <a:extLst>
                                        <a:ext uri="{28A0092B-C50C-407E-A947-70E740481C1C}">
                                          <a14:useLocalDpi xmlns:a14="http://schemas.microsoft.com/office/drawing/2010/main" val="0"/>
                                        </a:ext>
                                      </a:extLst>
                                    </a:blip>
                                    <a:stretch>
                                      <a:fillRect/>
                                    </a:stretch>
                                  </pic:blipFill>
                                  <pic:spPr>
                                    <a:xfrm>
                                      <a:off x="0" y="0"/>
                                      <a:ext cx="7581900" cy="10724515"/>
                                    </a:xfrm>
                                    <a:prstGeom prst="rect">
                                      <a:avLst/>
                                    </a:prstGeom>
                                  </pic:spPr>
                                </pic:pic>
                              </a:graphicData>
                            </a:graphic>
                          </wp:inline>
                        </w:drawing>
                      </w:r>
                    </w:p>
                  </w:txbxContent>
                </v:textbox>
                <w10:anchorlock/>
              </v:shape>
            </w:pict>
          </mc:Fallback>
        </mc:AlternateContent>
      </w:r>
      <w:bookmarkStart w:id="16" w:name="_Toc135808595"/>
      <w:bookmarkStart w:id="17" w:name="_Toc135808664"/>
      <w:bookmarkStart w:id="18" w:name="_Toc135833183"/>
      <w:bookmarkStart w:id="19" w:name="_Toc136704273"/>
      <w:bookmarkStart w:id="20" w:name="_Toc137210170"/>
      <w:bookmarkStart w:id="21" w:name="_Toc137372111"/>
      <w:bookmarkStart w:id="22" w:name="_Toc101865363"/>
      <w:bookmarkEnd w:id="0"/>
      <w:bookmarkEnd w:id="1"/>
      <w:bookmarkEnd w:id="2"/>
      <w:bookmarkEnd w:id="3"/>
      <w:bookmarkEnd w:id="4"/>
      <w:r w:rsidR="00AD0486" w:rsidRPr="00EE1DD5">
        <w:rPr>
          <w:sz w:val="44"/>
          <w:lang w:val="es-ES"/>
        </w:rPr>
        <w:t xml:space="preserve"> </w:t>
      </w:r>
      <w:bookmarkStart w:id="23" w:name="_Hlk146530043"/>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r w:rsidR="00066C2E" w:rsidRPr="00EE1DD5">
        <w:rPr>
          <w:lang w:val="es-ES"/>
        </w:rPr>
        <w:br w:type="page"/>
      </w:r>
    </w:p>
    <w:p w14:paraId="6968C989" w14:textId="77777777" w:rsidR="00B863F1" w:rsidRDefault="00CE6BCC" w:rsidP="00866786">
      <w:pPr>
        <w:pStyle w:val="Ttulo1"/>
        <w:rPr>
          <w:noProof/>
        </w:rPr>
      </w:pPr>
      <w:bookmarkStart w:id="24" w:name="_Toc146787202"/>
      <w:bookmarkStart w:id="25" w:name="_Toc147939171"/>
      <w:bookmarkStart w:id="26" w:name="_Toc150273026"/>
      <w:bookmarkStart w:id="27" w:name="_Toc158733589"/>
      <w:r w:rsidRPr="00EE1DD5">
        <w:rPr>
          <w:color w:val="129E47"/>
          <w:lang w:val="es-ES"/>
        </w:rPr>
        <w:lastRenderedPageBreak/>
        <w:t>Conte</w:t>
      </w:r>
      <w:r w:rsidR="00032CD8" w:rsidRPr="00EE1DD5">
        <w:rPr>
          <w:color w:val="129E47"/>
          <w:lang w:val="es-ES"/>
        </w:rPr>
        <w:t>nido</w:t>
      </w:r>
      <w:bookmarkEnd w:id="24"/>
      <w:bookmarkEnd w:id="25"/>
      <w:bookmarkEnd w:id="26"/>
      <w:bookmarkEnd w:id="27"/>
      <w:r w:rsidR="00023E60" w:rsidRPr="00946036">
        <w:rPr>
          <w:rFonts w:cstheme="minorHAnsi"/>
          <w:b/>
          <w:bCs/>
          <w:color w:val="129E47"/>
        </w:rPr>
        <w:fldChar w:fldCharType="begin"/>
      </w:r>
      <w:r w:rsidR="00023E60" w:rsidRPr="007532DF">
        <w:rPr>
          <w:lang w:val="es-CO"/>
        </w:rPr>
        <w:instrText xml:space="preserve"> TOC \o "1-3" \u </w:instrText>
      </w:r>
      <w:r w:rsidR="00023E60" w:rsidRPr="00946036">
        <w:rPr>
          <w:rFonts w:cstheme="minorHAnsi"/>
          <w:b/>
          <w:bCs/>
          <w:color w:val="129E47"/>
        </w:rPr>
        <w:fldChar w:fldCharType="separate"/>
      </w:r>
    </w:p>
    <w:p w14:paraId="74088720" w14:textId="77777777" w:rsidR="00B863F1" w:rsidRDefault="00B863F1">
      <w:pPr>
        <w:pStyle w:val="TDC1"/>
        <w:rPr>
          <w:rFonts w:asciiTheme="minorHAnsi" w:eastAsiaTheme="minorEastAsia" w:hAnsiTheme="minorHAnsi" w:cstheme="minorBidi"/>
          <w:b w:val="0"/>
          <w:bCs w:val="0"/>
          <w:color w:val="auto"/>
          <w:sz w:val="22"/>
          <w:szCs w:val="22"/>
          <w:lang w:val="es-CO" w:eastAsia="es-CO"/>
        </w:rPr>
      </w:pPr>
      <w:r>
        <w:tab/>
      </w:r>
      <w:r>
        <w:fldChar w:fldCharType="begin"/>
      </w:r>
      <w:r>
        <w:instrText xml:space="preserve"> PAGEREF _Toc158733588 \h </w:instrText>
      </w:r>
      <w:r>
        <w:fldChar w:fldCharType="separate"/>
      </w:r>
      <w:r>
        <w:t>1</w:t>
      </w:r>
      <w:r>
        <w:fldChar w:fldCharType="end"/>
      </w:r>
    </w:p>
    <w:p w14:paraId="0634C838" w14:textId="77777777" w:rsidR="00B863F1" w:rsidRDefault="00B863F1">
      <w:pPr>
        <w:pStyle w:val="TDC1"/>
        <w:rPr>
          <w:rFonts w:asciiTheme="minorHAnsi" w:eastAsiaTheme="minorEastAsia" w:hAnsiTheme="minorHAnsi" w:cstheme="minorBidi"/>
          <w:b w:val="0"/>
          <w:bCs w:val="0"/>
          <w:color w:val="auto"/>
          <w:sz w:val="22"/>
          <w:szCs w:val="22"/>
          <w:lang w:val="es-CO" w:eastAsia="es-CO"/>
        </w:rPr>
      </w:pPr>
      <w:r w:rsidRPr="006F251B">
        <w:t>Contenido</w:t>
      </w:r>
      <w:r>
        <w:tab/>
      </w:r>
      <w:r>
        <w:fldChar w:fldCharType="begin"/>
      </w:r>
      <w:r>
        <w:instrText xml:space="preserve"> PAGEREF _Toc158733589 \h </w:instrText>
      </w:r>
      <w:r>
        <w:fldChar w:fldCharType="separate"/>
      </w:r>
      <w:r>
        <w:t>2</w:t>
      </w:r>
      <w:r>
        <w:fldChar w:fldCharType="end"/>
      </w:r>
    </w:p>
    <w:p w14:paraId="31F1CDE8" w14:textId="77777777" w:rsidR="00B863F1" w:rsidRDefault="00B863F1">
      <w:pPr>
        <w:pStyle w:val="TDC1"/>
        <w:rPr>
          <w:rFonts w:asciiTheme="minorHAnsi" w:eastAsiaTheme="minorEastAsia" w:hAnsiTheme="minorHAnsi" w:cstheme="minorBidi"/>
          <w:b w:val="0"/>
          <w:bCs w:val="0"/>
          <w:color w:val="auto"/>
          <w:sz w:val="22"/>
          <w:szCs w:val="22"/>
          <w:lang w:val="es-CO" w:eastAsia="es-CO"/>
        </w:rPr>
      </w:pPr>
      <w:r w:rsidRPr="006F251B">
        <w:t>1. Términos de referencia para la implementación del control operacional</w:t>
      </w:r>
      <w:r>
        <w:tab/>
      </w:r>
      <w:r>
        <w:fldChar w:fldCharType="begin"/>
      </w:r>
      <w:r>
        <w:instrText xml:space="preserve"> PAGEREF _Toc158733590 \h </w:instrText>
      </w:r>
      <w:r>
        <w:fldChar w:fldCharType="separate"/>
      </w:r>
      <w:r>
        <w:t>3</w:t>
      </w:r>
      <w:r>
        <w:fldChar w:fldCharType="end"/>
      </w:r>
    </w:p>
    <w:p w14:paraId="247514A6" w14:textId="77777777" w:rsidR="00B863F1" w:rsidRDefault="00B863F1">
      <w:pPr>
        <w:pStyle w:val="TDC3"/>
        <w:tabs>
          <w:tab w:val="left" w:pos="1000"/>
        </w:tabs>
        <w:rPr>
          <w:rFonts w:eastAsiaTheme="minorEastAsia" w:cstheme="minorBidi"/>
          <w:noProof/>
          <w:color w:val="auto"/>
          <w:sz w:val="22"/>
          <w:szCs w:val="22"/>
          <w:lang w:val="es-CO" w:eastAsia="es-CO"/>
        </w:rPr>
      </w:pPr>
      <w:r>
        <w:rPr>
          <w:noProof/>
        </w:rPr>
        <w:t>1.1</w:t>
      </w:r>
      <w:r>
        <w:rPr>
          <w:rFonts w:eastAsiaTheme="minorEastAsia" w:cstheme="minorBidi"/>
          <w:noProof/>
          <w:color w:val="auto"/>
          <w:sz w:val="22"/>
          <w:szCs w:val="22"/>
          <w:lang w:val="es-CO" w:eastAsia="es-CO"/>
        </w:rPr>
        <w:tab/>
      </w:r>
      <w:r>
        <w:rPr>
          <w:noProof/>
        </w:rPr>
        <w:t>Objetivo:</w:t>
      </w:r>
      <w:r>
        <w:rPr>
          <w:noProof/>
        </w:rPr>
        <w:tab/>
      </w:r>
      <w:r>
        <w:rPr>
          <w:noProof/>
        </w:rPr>
        <w:fldChar w:fldCharType="begin"/>
      </w:r>
      <w:r>
        <w:rPr>
          <w:noProof/>
        </w:rPr>
        <w:instrText xml:space="preserve"> PAGEREF _Toc158733591 \h </w:instrText>
      </w:r>
      <w:r>
        <w:rPr>
          <w:noProof/>
        </w:rPr>
      </w:r>
      <w:r>
        <w:rPr>
          <w:noProof/>
        </w:rPr>
        <w:fldChar w:fldCharType="separate"/>
      </w:r>
      <w:r>
        <w:rPr>
          <w:noProof/>
        </w:rPr>
        <w:t>3</w:t>
      </w:r>
      <w:r>
        <w:rPr>
          <w:noProof/>
        </w:rPr>
        <w:fldChar w:fldCharType="end"/>
      </w:r>
    </w:p>
    <w:p w14:paraId="3AA5F634" w14:textId="77777777" w:rsidR="00B863F1" w:rsidRDefault="00B863F1">
      <w:pPr>
        <w:pStyle w:val="TDC3"/>
        <w:tabs>
          <w:tab w:val="left" w:pos="1000"/>
        </w:tabs>
        <w:rPr>
          <w:rFonts w:eastAsiaTheme="minorEastAsia" w:cstheme="minorBidi"/>
          <w:noProof/>
          <w:color w:val="auto"/>
          <w:sz w:val="22"/>
          <w:szCs w:val="22"/>
          <w:lang w:val="es-CO" w:eastAsia="es-CO"/>
        </w:rPr>
      </w:pPr>
      <w:r>
        <w:rPr>
          <w:noProof/>
        </w:rPr>
        <w:t>1.2</w:t>
      </w:r>
      <w:r>
        <w:rPr>
          <w:rFonts w:eastAsiaTheme="minorEastAsia" w:cstheme="minorBidi"/>
          <w:noProof/>
          <w:color w:val="auto"/>
          <w:sz w:val="22"/>
          <w:szCs w:val="22"/>
          <w:lang w:val="es-CO" w:eastAsia="es-CO"/>
        </w:rPr>
        <w:tab/>
      </w:r>
      <w:r>
        <w:rPr>
          <w:noProof/>
        </w:rPr>
        <w:t>Descripción:</w:t>
      </w:r>
      <w:r>
        <w:rPr>
          <w:noProof/>
        </w:rPr>
        <w:tab/>
      </w:r>
      <w:r>
        <w:rPr>
          <w:noProof/>
        </w:rPr>
        <w:fldChar w:fldCharType="begin"/>
      </w:r>
      <w:r>
        <w:rPr>
          <w:noProof/>
        </w:rPr>
        <w:instrText xml:space="preserve"> PAGEREF _Toc158733592 \h </w:instrText>
      </w:r>
      <w:r>
        <w:rPr>
          <w:noProof/>
        </w:rPr>
      </w:r>
      <w:r>
        <w:rPr>
          <w:noProof/>
        </w:rPr>
        <w:fldChar w:fldCharType="separate"/>
      </w:r>
      <w:r>
        <w:rPr>
          <w:noProof/>
        </w:rPr>
        <w:t>3</w:t>
      </w:r>
      <w:r>
        <w:rPr>
          <w:noProof/>
        </w:rPr>
        <w:fldChar w:fldCharType="end"/>
      </w:r>
    </w:p>
    <w:p w14:paraId="0BE2F0D3" w14:textId="77777777" w:rsidR="00B863F1" w:rsidRDefault="00B863F1">
      <w:pPr>
        <w:pStyle w:val="TDC3"/>
        <w:tabs>
          <w:tab w:val="left" w:pos="1000"/>
        </w:tabs>
        <w:rPr>
          <w:rFonts w:eastAsiaTheme="minorEastAsia" w:cstheme="minorBidi"/>
          <w:noProof/>
          <w:color w:val="auto"/>
          <w:sz w:val="22"/>
          <w:szCs w:val="22"/>
          <w:lang w:val="es-CO" w:eastAsia="es-CO"/>
        </w:rPr>
      </w:pPr>
      <w:r>
        <w:rPr>
          <w:noProof/>
        </w:rPr>
        <w:t>1.3</w:t>
      </w:r>
      <w:r>
        <w:rPr>
          <w:rFonts w:eastAsiaTheme="minorEastAsia" w:cstheme="minorBidi"/>
          <w:noProof/>
          <w:color w:val="auto"/>
          <w:sz w:val="22"/>
          <w:szCs w:val="22"/>
          <w:lang w:val="es-CO" w:eastAsia="es-CO"/>
        </w:rPr>
        <w:tab/>
      </w:r>
      <w:r>
        <w:rPr>
          <w:noProof/>
        </w:rPr>
        <w:t>Alcance de Obras</w:t>
      </w:r>
      <w:r>
        <w:rPr>
          <w:noProof/>
        </w:rPr>
        <w:tab/>
      </w:r>
      <w:r>
        <w:rPr>
          <w:noProof/>
        </w:rPr>
        <w:fldChar w:fldCharType="begin"/>
      </w:r>
      <w:r>
        <w:rPr>
          <w:noProof/>
        </w:rPr>
        <w:instrText xml:space="preserve"> PAGEREF _Toc158733593 \h </w:instrText>
      </w:r>
      <w:r>
        <w:rPr>
          <w:noProof/>
        </w:rPr>
      </w:r>
      <w:r>
        <w:rPr>
          <w:noProof/>
        </w:rPr>
        <w:fldChar w:fldCharType="separate"/>
      </w:r>
      <w:r>
        <w:rPr>
          <w:noProof/>
        </w:rPr>
        <w:t>3</w:t>
      </w:r>
      <w:r>
        <w:rPr>
          <w:noProof/>
        </w:rPr>
        <w:fldChar w:fldCharType="end"/>
      </w:r>
    </w:p>
    <w:p w14:paraId="1C3D9084" w14:textId="77777777" w:rsidR="00B863F1" w:rsidRDefault="00B863F1">
      <w:pPr>
        <w:pStyle w:val="TDC3"/>
        <w:rPr>
          <w:rFonts w:eastAsiaTheme="minorEastAsia" w:cstheme="minorBidi"/>
          <w:noProof/>
          <w:color w:val="auto"/>
          <w:sz w:val="22"/>
          <w:szCs w:val="22"/>
          <w:lang w:val="es-CO" w:eastAsia="es-CO"/>
        </w:rPr>
      </w:pPr>
      <w:r>
        <w:rPr>
          <w:noProof/>
        </w:rPr>
        <w:t>1.3.1  Desconexión y desmontaje de equipos existente (una (1) caldera) del sótano de hospital Simón Bolívar:</w:t>
      </w:r>
      <w:r>
        <w:rPr>
          <w:noProof/>
        </w:rPr>
        <w:tab/>
      </w:r>
      <w:r>
        <w:rPr>
          <w:noProof/>
        </w:rPr>
        <w:fldChar w:fldCharType="begin"/>
      </w:r>
      <w:r>
        <w:rPr>
          <w:noProof/>
        </w:rPr>
        <w:instrText xml:space="preserve"> PAGEREF _Toc158733594 \h </w:instrText>
      </w:r>
      <w:r>
        <w:rPr>
          <w:noProof/>
        </w:rPr>
      </w:r>
      <w:r>
        <w:rPr>
          <w:noProof/>
        </w:rPr>
        <w:fldChar w:fldCharType="separate"/>
      </w:r>
      <w:r>
        <w:rPr>
          <w:noProof/>
        </w:rPr>
        <w:t>4</w:t>
      </w:r>
      <w:r>
        <w:rPr>
          <w:noProof/>
        </w:rPr>
        <w:fldChar w:fldCharType="end"/>
      </w:r>
    </w:p>
    <w:p w14:paraId="00DDE4D5" w14:textId="77777777" w:rsidR="00B863F1" w:rsidRDefault="00B863F1">
      <w:pPr>
        <w:pStyle w:val="TDC3"/>
        <w:rPr>
          <w:rFonts w:eastAsiaTheme="minorEastAsia" w:cstheme="minorBidi"/>
          <w:noProof/>
          <w:color w:val="auto"/>
          <w:sz w:val="22"/>
          <w:szCs w:val="22"/>
          <w:lang w:val="es-CO" w:eastAsia="es-CO"/>
        </w:rPr>
      </w:pPr>
      <w:r>
        <w:rPr>
          <w:noProof/>
        </w:rPr>
        <w:t>1.3.2  Instalación de Calentador de agua:</w:t>
      </w:r>
      <w:r>
        <w:rPr>
          <w:noProof/>
        </w:rPr>
        <w:tab/>
      </w:r>
      <w:r>
        <w:rPr>
          <w:noProof/>
        </w:rPr>
        <w:fldChar w:fldCharType="begin"/>
      </w:r>
      <w:r>
        <w:rPr>
          <w:noProof/>
        </w:rPr>
        <w:instrText xml:space="preserve"> PAGEREF _Toc158733595 \h </w:instrText>
      </w:r>
      <w:r>
        <w:rPr>
          <w:noProof/>
        </w:rPr>
      </w:r>
      <w:r>
        <w:rPr>
          <w:noProof/>
        </w:rPr>
        <w:fldChar w:fldCharType="separate"/>
      </w:r>
      <w:r>
        <w:rPr>
          <w:noProof/>
        </w:rPr>
        <w:t>5</w:t>
      </w:r>
      <w:r>
        <w:rPr>
          <w:noProof/>
        </w:rPr>
        <w:fldChar w:fldCharType="end"/>
      </w:r>
    </w:p>
    <w:p w14:paraId="5BA080CA" w14:textId="77777777" w:rsidR="00B863F1" w:rsidRDefault="00B863F1">
      <w:pPr>
        <w:pStyle w:val="TDC3"/>
        <w:tabs>
          <w:tab w:val="left" w:pos="1000"/>
        </w:tabs>
        <w:rPr>
          <w:rFonts w:eastAsiaTheme="minorEastAsia" w:cstheme="minorBidi"/>
          <w:noProof/>
          <w:color w:val="auto"/>
          <w:sz w:val="22"/>
          <w:szCs w:val="22"/>
          <w:lang w:val="es-CO" w:eastAsia="es-CO"/>
        </w:rPr>
      </w:pPr>
      <w:r>
        <w:rPr>
          <w:noProof/>
        </w:rPr>
        <w:t>1.4</w:t>
      </w:r>
      <w:r>
        <w:rPr>
          <w:rFonts w:eastAsiaTheme="minorEastAsia" w:cstheme="minorBidi"/>
          <w:noProof/>
          <w:color w:val="auto"/>
          <w:sz w:val="22"/>
          <w:szCs w:val="22"/>
          <w:lang w:val="es-CO" w:eastAsia="es-CO"/>
        </w:rPr>
        <w:tab/>
      </w:r>
      <w:r>
        <w:rPr>
          <w:noProof/>
        </w:rPr>
        <w:t>Alcance general de seguridad:</w:t>
      </w:r>
      <w:r>
        <w:rPr>
          <w:noProof/>
        </w:rPr>
        <w:tab/>
      </w:r>
      <w:r>
        <w:rPr>
          <w:noProof/>
        </w:rPr>
        <w:fldChar w:fldCharType="begin"/>
      </w:r>
      <w:r>
        <w:rPr>
          <w:noProof/>
        </w:rPr>
        <w:instrText xml:space="preserve"> PAGEREF _Toc158733596 \h </w:instrText>
      </w:r>
      <w:r>
        <w:rPr>
          <w:noProof/>
        </w:rPr>
      </w:r>
      <w:r>
        <w:rPr>
          <w:noProof/>
        </w:rPr>
        <w:fldChar w:fldCharType="separate"/>
      </w:r>
      <w:r>
        <w:rPr>
          <w:noProof/>
        </w:rPr>
        <w:t>7</w:t>
      </w:r>
      <w:r>
        <w:rPr>
          <w:noProof/>
        </w:rPr>
        <w:fldChar w:fldCharType="end"/>
      </w:r>
    </w:p>
    <w:p w14:paraId="3779B52E" w14:textId="77777777" w:rsidR="00B863F1" w:rsidRDefault="00B863F1">
      <w:pPr>
        <w:pStyle w:val="TDC3"/>
        <w:tabs>
          <w:tab w:val="left" w:pos="1000"/>
        </w:tabs>
        <w:rPr>
          <w:rFonts w:eastAsiaTheme="minorEastAsia" w:cstheme="minorBidi"/>
          <w:noProof/>
          <w:color w:val="auto"/>
          <w:sz w:val="22"/>
          <w:szCs w:val="22"/>
          <w:lang w:val="es-CO" w:eastAsia="es-CO"/>
        </w:rPr>
      </w:pPr>
      <w:r>
        <w:rPr>
          <w:noProof/>
        </w:rPr>
        <w:t>1.5</w:t>
      </w:r>
      <w:r>
        <w:rPr>
          <w:rFonts w:eastAsiaTheme="minorEastAsia" w:cstheme="minorBidi"/>
          <w:noProof/>
          <w:color w:val="auto"/>
          <w:sz w:val="22"/>
          <w:szCs w:val="22"/>
          <w:lang w:val="es-CO" w:eastAsia="es-CO"/>
        </w:rPr>
        <w:tab/>
      </w:r>
      <w:r>
        <w:rPr>
          <w:noProof/>
        </w:rPr>
        <w:t>Tiempo de entrega de Obras:</w:t>
      </w:r>
      <w:r>
        <w:rPr>
          <w:noProof/>
        </w:rPr>
        <w:tab/>
      </w:r>
      <w:r>
        <w:rPr>
          <w:noProof/>
        </w:rPr>
        <w:fldChar w:fldCharType="begin"/>
      </w:r>
      <w:r>
        <w:rPr>
          <w:noProof/>
        </w:rPr>
        <w:instrText xml:space="preserve"> PAGEREF _Toc158733597 \h </w:instrText>
      </w:r>
      <w:r>
        <w:rPr>
          <w:noProof/>
        </w:rPr>
      </w:r>
      <w:r>
        <w:rPr>
          <w:noProof/>
        </w:rPr>
        <w:fldChar w:fldCharType="separate"/>
      </w:r>
      <w:r>
        <w:rPr>
          <w:noProof/>
        </w:rPr>
        <w:t>8</w:t>
      </w:r>
      <w:r>
        <w:rPr>
          <w:noProof/>
        </w:rPr>
        <w:fldChar w:fldCharType="end"/>
      </w:r>
    </w:p>
    <w:p w14:paraId="532864F3" w14:textId="77777777" w:rsidR="00B863F1" w:rsidRDefault="00B863F1">
      <w:pPr>
        <w:pStyle w:val="TDC3"/>
        <w:tabs>
          <w:tab w:val="left" w:pos="1000"/>
        </w:tabs>
        <w:rPr>
          <w:rFonts w:eastAsiaTheme="minorEastAsia" w:cstheme="minorBidi"/>
          <w:noProof/>
          <w:color w:val="auto"/>
          <w:sz w:val="22"/>
          <w:szCs w:val="22"/>
          <w:lang w:val="es-CO" w:eastAsia="es-CO"/>
        </w:rPr>
      </w:pPr>
      <w:r>
        <w:rPr>
          <w:noProof/>
        </w:rPr>
        <w:t>1.6</w:t>
      </w:r>
      <w:r>
        <w:rPr>
          <w:rFonts w:eastAsiaTheme="minorEastAsia" w:cstheme="minorBidi"/>
          <w:noProof/>
          <w:color w:val="auto"/>
          <w:sz w:val="22"/>
          <w:szCs w:val="22"/>
          <w:lang w:val="es-CO" w:eastAsia="es-CO"/>
        </w:rPr>
        <w:tab/>
      </w:r>
      <w:r>
        <w:rPr>
          <w:noProof/>
        </w:rPr>
        <w:t>Condiciones comerciales:</w:t>
      </w:r>
      <w:r>
        <w:rPr>
          <w:noProof/>
        </w:rPr>
        <w:tab/>
      </w:r>
      <w:r>
        <w:rPr>
          <w:noProof/>
        </w:rPr>
        <w:fldChar w:fldCharType="begin"/>
      </w:r>
      <w:r>
        <w:rPr>
          <w:noProof/>
        </w:rPr>
        <w:instrText xml:space="preserve"> PAGEREF _Toc158733598 \h </w:instrText>
      </w:r>
      <w:r>
        <w:rPr>
          <w:noProof/>
        </w:rPr>
      </w:r>
      <w:r>
        <w:rPr>
          <w:noProof/>
        </w:rPr>
        <w:fldChar w:fldCharType="separate"/>
      </w:r>
      <w:r>
        <w:rPr>
          <w:noProof/>
        </w:rPr>
        <w:t>8</w:t>
      </w:r>
      <w:r>
        <w:rPr>
          <w:noProof/>
        </w:rPr>
        <w:fldChar w:fldCharType="end"/>
      </w:r>
    </w:p>
    <w:p w14:paraId="4FB5A3CE" w14:textId="77777777" w:rsidR="00B863F1" w:rsidRDefault="00B863F1">
      <w:pPr>
        <w:pStyle w:val="TDC3"/>
        <w:tabs>
          <w:tab w:val="left" w:pos="1000"/>
        </w:tabs>
        <w:rPr>
          <w:rFonts w:eastAsiaTheme="minorEastAsia" w:cstheme="minorBidi"/>
          <w:noProof/>
          <w:color w:val="auto"/>
          <w:sz w:val="22"/>
          <w:szCs w:val="22"/>
          <w:lang w:val="es-CO" w:eastAsia="es-CO"/>
        </w:rPr>
      </w:pPr>
      <w:r>
        <w:rPr>
          <w:noProof/>
        </w:rPr>
        <w:t>1.7</w:t>
      </w:r>
      <w:r>
        <w:rPr>
          <w:rFonts w:eastAsiaTheme="minorEastAsia" w:cstheme="minorBidi"/>
          <w:noProof/>
          <w:color w:val="auto"/>
          <w:sz w:val="22"/>
          <w:szCs w:val="22"/>
          <w:lang w:val="es-CO" w:eastAsia="es-CO"/>
        </w:rPr>
        <w:tab/>
      </w:r>
      <w:r>
        <w:rPr>
          <w:noProof/>
        </w:rPr>
        <w:t>Pólizas y garantías:</w:t>
      </w:r>
      <w:r>
        <w:rPr>
          <w:noProof/>
        </w:rPr>
        <w:tab/>
      </w:r>
      <w:r>
        <w:rPr>
          <w:noProof/>
        </w:rPr>
        <w:fldChar w:fldCharType="begin"/>
      </w:r>
      <w:r>
        <w:rPr>
          <w:noProof/>
        </w:rPr>
        <w:instrText xml:space="preserve"> PAGEREF _Toc158733599 \h </w:instrText>
      </w:r>
      <w:r>
        <w:rPr>
          <w:noProof/>
        </w:rPr>
      </w:r>
      <w:r>
        <w:rPr>
          <w:noProof/>
        </w:rPr>
        <w:fldChar w:fldCharType="separate"/>
      </w:r>
      <w:r>
        <w:rPr>
          <w:noProof/>
        </w:rPr>
        <w:t>8</w:t>
      </w:r>
      <w:r>
        <w:rPr>
          <w:noProof/>
        </w:rPr>
        <w:fldChar w:fldCharType="end"/>
      </w:r>
    </w:p>
    <w:p w14:paraId="0659F466" w14:textId="77777777" w:rsidR="00B863F1" w:rsidRDefault="00B863F1">
      <w:pPr>
        <w:pStyle w:val="TDC3"/>
        <w:tabs>
          <w:tab w:val="left" w:pos="1000"/>
        </w:tabs>
        <w:rPr>
          <w:rFonts w:eastAsiaTheme="minorEastAsia" w:cstheme="minorBidi"/>
          <w:noProof/>
          <w:color w:val="auto"/>
          <w:sz w:val="22"/>
          <w:szCs w:val="22"/>
          <w:lang w:val="es-CO" w:eastAsia="es-CO"/>
        </w:rPr>
      </w:pPr>
      <w:r>
        <w:rPr>
          <w:noProof/>
        </w:rPr>
        <w:t>1.8</w:t>
      </w:r>
      <w:r>
        <w:rPr>
          <w:rFonts w:eastAsiaTheme="minorEastAsia" w:cstheme="minorBidi"/>
          <w:noProof/>
          <w:color w:val="auto"/>
          <w:sz w:val="22"/>
          <w:szCs w:val="22"/>
          <w:lang w:val="es-CO" w:eastAsia="es-CO"/>
        </w:rPr>
        <w:tab/>
      </w:r>
      <w:r>
        <w:rPr>
          <w:noProof/>
        </w:rPr>
        <w:t>Condiciones entrega de oferta:</w:t>
      </w:r>
      <w:r>
        <w:rPr>
          <w:noProof/>
        </w:rPr>
        <w:tab/>
      </w:r>
      <w:r>
        <w:rPr>
          <w:noProof/>
        </w:rPr>
        <w:fldChar w:fldCharType="begin"/>
      </w:r>
      <w:r>
        <w:rPr>
          <w:noProof/>
        </w:rPr>
        <w:instrText xml:space="preserve"> PAGEREF _Toc158733600 \h </w:instrText>
      </w:r>
      <w:r>
        <w:rPr>
          <w:noProof/>
        </w:rPr>
      </w:r>
      <w:r>
        <w:rPr>
          <w:noProof/>
        </w:rPr>
        <w:fldChar w:fldCharType="separate"/>
      </w:r>
      <w:r>
        <w:rPr>
          <w:noProof/>
        </w:rPr>
        <w:t>9</w:t>
      </w:r>
      <w:r>
        <w:rPr>
          <w:noProof/>
        </w:rPr>
        <w:fldChar w:fldCharType="end"/>
      </w:r>
    </w:p>
    <w:p w14:paraId="4401A95F" w14:textId="77777777" w:rsidR="00B863F1" w:rsidRDefault="00B863F1">
      <w:pPr>
        <w:pStyle w:val="TDC3"/>
        <w:tabs>
          <w:tab w:val="left" w:pos="1000"/>
        </w:tabs>
        <w:rPr>
          <w:rFonts w:eastAsiaTheme="minorEastAsia" w:cstheme="minorBidi"/>
          <w:noProof/>
          <w:color w:val="auto"/>
          <w:sz w:val="22"/>
          <w:szCs w:val="22"/>
          <w:lang w:val="es-CO" w:eastAsia="es-CO"/>
        </w:rPr>
      </w:pPr>
      <w:r>
        <w:rPr>
          <w:noProof/>
        </w:rPr>
        <w:t>1.9</w:t>
      </w:r>
      <w:r>
        <w:rPr>
          <w:rFonts w:eastAsiaTheme="minorEastAsia" w:cstheme="minorBidi"/>
          <w:noProof/>
          <w:color w:val="auto"/>
          <w:sz w:val="22"/>
          <w:szCs w:val="22"/>
          <w:lang w:val="es-CO" w:eastAsia="es-CO"/>
        </w:rPr>
        <w:tab/>
      </w:r>
      <w:r>
        <w:rPr>
          <w:noProof/>
        </w:rPr>
        <w:t>Confidencialidad:</w:t>
      </w:r>
      <w:r>
        <w:rPr>
          <w:noProof/>
        </w:rPr>
        <w:tab/>
      </w:r>
      <w:r>
        <w:rPr>
          <w:noProof/>
        </w:rPr>
        <w:fldChar w:fldCharType="begin"/>
      </w:r>
      <w:r>
        <w:rPr>
          <w:noProof/>
        </w:rPr>
        <w:instrText xml:space="preserve"> PAGEREF _Toc158733601 \h </w:instrText>
      </w:r>
      <w:r>
        <w:rPr>
          <w:noProof/>
        </w:rPr>
      </w:r>
      <w:r>
        <w:rPr>
          <w:noProof/>
        </w:rPr>
        <w:fldChar w:fldCharType="separate"/>
      </w:r>
      <w:r>
        <w:rPr>
          <w:noProof/>
        </w:rPr>
        <w:t>10</w:t>
      </w:r>
      <w:r>
        <w:rPr>
          <w:noProof/>
        </w:rPr>
        <w:fldChar w:fldCharType="end"/>
      </w:r>
    </w:p>
    <w:p w14:paraId="03D2FCCC" w14:textId="516235F2" w:rsidR="00411D62" w:rsidRPr="00946036" w:rsidRDefault="00023E60" w:rsidP="007D6ED9">
      <w:pPr>
        <w:pStyle w:val="Ttulo3"/>
        <w:tabs>
          <w:tab w:val="right" w:pos="9639"/>
        </w:tabs>
      </w:pPr>
      <w:r w:rsidRPr="00946036">
        <w:rPr>
          <w:rFonts w:ascii="Barlow" w:hAnsi="Barlow"/>
          <w:sz w:val="20"/>
          <w:szCs w:val="20"/>
        </w:rPr>
        <w:fldChar w:fldCharType="end"/>
      </w:r>
      <w:bookmarkStart w:id="28" w:name="_Toc101865364"/>
      <w:r w:rsidR="00411D62">
        <w:br w:type="page"/>
      </w:r>
    </w:p>
    <w:p w14:paraId="069F4531" w14:textId="7BC8338A" w:rsidR="00A52D90" w:rsidRDefault="00A52D90" w:rsidP="00A52D90">
      <w:pPr>
        <w:pStyle w:val="Ttulo1"/>
        <w:rPr>
          <w:color w:val="129E47"/>
          <w:lang w:val="es-ES"/>
        </w:rPr>
      </w:pPr>
      <w:bookmarkStart w:id="29" w:name="_Toc101865366"/>
      <w:bookmarkStart w:id="30" w:name="_Toc158733590"/>
      <w:bookmarkEnd w:id="28"/>
      <w:r w:rsidRPr="00231216">
        <w:rPr>
          <w:color w:val="129E47"/>
          <w:lang w:val="es-ES"/>
        </w:rPr>
        <w:lastRenderedPageBreak/>
        <w:t xml:space="preserve">1. </w:t>
      </w:r>
      <w:bookmarkEnd w:id="29"/>
      <w:r w:rsidR="002127C8">
        <w:rPr>
          <w:color w:val="129E47"/>
          <w:lang w:val="es-ES"/>
        </w:rPr>
        <w:t>Términos de referencia para la implementación del control operacional</w:t>
      </w:r>
      <w:bookmarkEnd w:id="30"/>
    </w:p>
    <w:p w14:paraId="4A6E2DFE" w14:textId="77777777" w:rsidR="002127C8" w:rsidRPr="002127C8" w:rsidRDefault="002127C8" w:rsidP="002127C8"/>
    <w:p w14:paraId="4D80FE2D" w14:textId="06854C1B" w:rsidR="002127C8" w:rsidRPr="006C2C72" w:rsidRDefault="006C2C72" w:rsidP="005619A5">
      <w:pPr>
        <w:pStyle w:val="Ttulo3"/>
        <w:numPr>
          <w:ilvl w:val="1"/>
          <w:numId w:val="7"/>
        </w:numPr>
      </w:pPr>
      <w:bookmarkStart w:id="31" w:name="_Toc158733591"/>
      <w:r>
        <w:t>Objetivo:</w:t>
      </w:r>
      <w:bookmarkEnd w:id="31"/>
    </w:p>
    <w:p w14:paraId="7CD6F3C8" w14:textId="77777777" w:rsidR="007879F7" w:rsidRDefault="007879F7" w:rsidP="007879F7">
      <w:pPr>
        <w:pStyle w:val="a"/>
        <w:spacing w:before="0"/>
        <w:jc w:val="both"/>
        <w:rPr>
          <w:rFonts w:ascii="Barlow" w:hAnsi="Barlow"/>
          <w:sz w:val="20"/>
          <w:lang w:val="es-CO"/>
        </w:rPr>
      </w:pPr>
      <w:r w:rsidRPr="007879F7">
        <w:rPr>
          <w:rFonts w:ascii="Barlow" w:hAnsi="Barlow" w:cs="Arial"/>
          <w:b w:val="0"/>
          <w:caps w:val="0"/>
          <w:sz w:val="20"/>
          <w:lang w:val="es-CO"/>
        </w:rPr>
        <w:t>El presente documento tiene como finalidad suministrar el alcance a realizar por el contratista para las obras civiles, mecánicas y eléctricas asociadas al proyecto de un sistema de caldera para calentamiento de agua sanitaria hospitalaria, así como los requisitos técnicos, de seguridad, salud en el trabajo y ambiental a cumplir dentro del</w:t>
      </w:r>
      <w:r w:rsidRPr="007879F7">
        <w:rPr>
          <w:rFonts w:ascii="Barlow" w:hAnsi="Barlow" w:cs="Arial"/>
          <w:caps w:val="0"/>
          <w:sz w:val="20"/>
          <w:lang w:val="es-CO"/>
        </w:rPr>
        <w:t xml:space="preserve"> </w:t>
      </w:r>
      <w:r w:rsidRPr="007879F7">
        <w:rPr>
          <w:rFonts w:ascii="Barlow Condensed Medium" w:hAnsi="Barlow Condensed Medium" w:cs="Arial"/>
          <w:b w:val="0"/>
          <w:sz w:val="20"/>
          <w:lang w:val="es-CO"/>
        </w:rPr>
        <w:t>proyecto</w:t>
      </w:r>
      <w:r w:rsidRPr="007879F7">
        <w:rPr>
          <w:rFonts w:ascii="Barlow Condensed Medium" w:hAnsi="Barlow Condensed Medium"/>
          <w:b w:val="0"/>
          <w:sz w:val="20"/>
          <w:lang w:val="es-CO"/>
        </w:rPr>
        <w:t xml:space="preserve"> de un sistema de caldera para calentamiento de agua sanitaria DEL HOSPITAL SIMON BOLIVAR, ubicado en la ciudad de BOGOTA</w:t>
      </w:r>
      <w:bookmarkStart w:id="32" w:name="_Toc514164256"/>
      <w:bookmarkStart w:id="33" w:name="_Toc74622085"/>
      <w:r w:rsidRPr="007879F7">
        <w:rPr>
          <w:rFonts w:ascii="Barlow" w:hAnsi="Barlow"/>
          <w:sz w:val="20"/>
          <w:lang w:val="es-CO"/>
        </w:rPr>
        <w:t>.</w:t>
      </w:r>
    </w:p>
    <w:p w14:paraId="6695E49B" w14:textId="77777777" w:rsidR="007879F7" w:rsidRPr="007879F7" w:rsidRDefault="007879F7" w:rsidP="007879F7">
      <w:pPr>
        <w:rPr>
          <w:lang w:val="es-CO" w:eastAsia="es-CO"/>
        </w:rPr>
      </w:pPr>
    </w:p>
    <w:p w14:paraId="7CACC7D5" w14:textId="1652D50C" w:rsidR="006C2C72" w:rsidRPr="007879F7" w:rsidRDefault="006C2C72" w:rsidP="005619A5">
      <w:pPr>
        <w:pStyle w:val="Ttulo3"/>
        <w:numPr>
          <w:ilvl w:val="1"/>
          <w:numId w:val="6"/>
        </w:numPr>
      </w:pPr>
      <w:bookmarkStart w:id="34" w:name="_Toc158733592"/>
      <w:bookmarkStart w:id="35" w:name="_Toc87865475"/>
      <w:bookmarkStart w:id="36" w:name="_Toc74622086"/>
      <w:bookmarkStart w:id="37" w:name="_Toc415450306"/>
      <w:bookmarkStart w:id="38" w:name="_Toc415450495"/>
      <w:bookmarkStart w:id="39" w:name="_Toc416495663"/>
      <w:bookmarkStart w:id="40" w:name="_Toc416498567"/>
      <w:bookmarkStart w:id="41" w:name="_Toc416519344"/>
      <w:bookmarkStart w:id="42" w:name="_Toc416600386"/>
      <w:bookmarkStart w:id="43" w:name="_Toc416660381"/>
      <w:bookmarkStart w:id="44" w:name="_Toc417175877"/>
      <w:bookmarkStart w:id="45" w:name="_Toc417176473"/>
      <w:bookmarkStart w:id="46" w:name="_Toc417199040"/>
      <w:bookmarkStart w:id="47" w:name="_Toc417207816"/>
      <w:bookmarkStart w:id="48" w:name="_Toc418525413"/>
      <w:bookmarkStart w:id="49" w:name="_Toc420555654"/>
      <w:bookmarkStart w:id="50" w:name="_Toc420558799"/>
      <w:bookmarkStart w:id="51" w:name="_Toc421341710"/>
      <w:bookmarkStart w:id="52" w:name="_Toc421420957"/>
      <w:bookmarkStart w:id="53" w:name="_Toc421421039"/>
      <w:bookmarkStart w:id="54" w:name="_Toc421423088"/>
      <w:bookmarkStart w:id="55" w:name="_Toc422213539"/>
      <w:bookmarkStart w:id="56" w:name="_Toc422803575"/>
      <w:bookmarkStart w:id="57" w:name="_Toc436117913"/>
      <w:bookmarkStart w:id="58" w:name="_Toc442675967"/>
      <w:bookmarkEnd w:id="32"/>
      <w:bookmarkEnd w:id="33"/>
      <w:r>
        <w:t>Descripción:</w:t>
      </w:r>
      <w:bookmarkEnd w:id="34"/>
    </w:p>
    <w:p w14:paraId="4D72C7D0" w14:textId="59EDEF4E" w:rsidR="007879F7" w:rsidRDefault="007879F7" w:rsidP="007879F7">
      <w:r w:rsidRPr="007879F7">
        <w:t>Dentro del alcance de las obras, el contratista deberá llevar a cabo las siguientes actividades: verificar las cantidades estimadas según los anexos, realizar los estudios necesarios para confirmar la capacidad de los equipos, y ejecutar las labores requeridas para desmontar la c</w:t>
      </w:r>
      <w:r w:rsidR="005D03F5">
        <w:t>aldera 1,</w:t>
      </w:r>
      <w:r w:rsidRPr="007879F7">
        <w:t xml:space="preserve"> y los sistemas auxiliares (incluyendo la tubería de gas natural, la alimentación de agua, purgas, los gases de escape </w:t>
      </w:r>
      <w:r w:rsidR="005D03F5">
        <w:t xml:space="preserve">y la tubería de vapor de la caldera, </w:t>
      </w:r>
      <w:r w:rsidRPr="007879F7">
        <w:t>que actualmente se encuentran en el cuarto de máquinas ubicado en el sótano del Hospital Simón Bolívar. Esto se llevará a cabo con el propósito de realizar las obras asociadas a la instalación del nuevo sistema para el calentamiento de agua sanitaria en el hospital. Además, el contratista deberá cumplir con los requisitos técnicos, de seguridad, salud en el trabajo y ambientales establecidos en el proyecto para el desmontaje y retiro de la caldera en el sótano del Hospital Simón Bolívar en Bogotá.</w:t>
      </w:r>
    </w:p>
    <w:p w14:paraId="3256F15D" w14:textId="77777777" w:rsidR="007879F7" w:rsidRDefault="007879F7" w:rsidP="007879F7"/>
    <w:p w14:paraId="512A4811" w14:textId="07480DFA" w:rsidR="007879F7" w:rsidRPr="007879F7" w:rsidRDefault="006C2C72" w:rsidP="005619A5">
      <w:pPr>
        <w:pStyle w:val="Ttulo3"/>
        <w:numPr>
          <w:ilvl w:val="1"/>
          <w:numId w:val="6"/>
        </w:numPr>
      </w:pPr>
      <w:bookmarkStart w:id="59" w:name="_Toc158733593"/>
      <w:r>
        <w:t>Alcance de Obras</w:t>
      </w:r>
      <w:bookmarkEnd w:id="35"/>
      <w:bookmarkEnd w:id="36"/>
      <w:bookmarkEnd w:id="59"/>
    </w:p>
    <w:p w14:paraId="6600D4A3" w14:textId="6FC3678A" w:rsidR="007879F7" w:rsidRPr="007879F7" w:rsidRDefault="00004D19" w:rsidP="007879F7">
      <w:r w:rsidRPr="00004D19">
        <w:rPr>
          <w:bCs/>
        </w:rPr>
        <w:t xml:space="preserve">La </w:t>
      </w:r>
      <w:r w:rsidR="00F5421B" w:rsidRPr="00004D19">
        <w:rPr>
          <w:b/>
        </w:rPr>
        <w:t>ENTIDAD CONSULTORA</w:t>
      </w:r>
      <w:r w:rsidR="00F5421B" w:rsidRPr="00004D19">
        <w:rPr>
          <w:bCs/>
        </w:rPr>
        <w:t xml:space="preserve"> </w:t>
      </w:r>
      <w:r w:rsidRPr="00004D19">
        <w:rPr>
          <w:bCs/>
        </w:rPr>
        <w:t>e</w:t>
      </w:r>
      <w:r w:rsidR="007879F7" w:rsidRPr="00004D19">
        <w:rPr>
          <w:bCs/>
        </w:rPr>
        <w:t>stipula</w:t>
      </w:r>
      <w:r w:rsidR="007879F7" w:rsidRPr="007879F7">
        <w:t xml:space="preserve"> el siguiente alcance para </w:t>
      </w:r>
      <w:r w:rsidR="007879F7" w:rsidRPr="007879F7">
        <w:rPr>
          <w:rFonts w:cs="Arial"/>
          <w:bCs/>
        </w:rPr>
        <w:t>las obras asociadas al</w:t>
      </w:r>
      <w:r w:rsidR="007879F7" w:rsidRPr="007879F7">
        <w:rPr>
          <w:rFonts w:cs="Arial"/>
          <w:bCs/>
          <w:caps/>
        </w:rPr>
        <w:t xml:space="preserve"> </w:t>
      </w:r>
      <w:r w:rsidR="007879F7" w:rsidRPr="007879F7">
        <w:rPr>
          <w:rFonts w:cs="Arial"/>
          <w:bCs/>
        </w:rPr>
        <w:t>proyecto de</w:t>
      </w:r>
      <w:r w:rsidR="007879F7" w:rsidRPr="007879F7">
        <w:rPr>
          <w:rFonts w:cs="Arial"/>
          <w:bCs/>
          <w:caps/>
        </w:rPr>
        <w:t xml:space="preserve"> </w:t>
      </w:r>
      <w:r w:rsidR="007879F7" w:rsidRPr="007879F7">
        <w:rPr>
          <w:rFonts w:cs="Arial"/>
          <w:bCs/>
        </w:rPr>
        <w:t>un sistema de caldera para calentamiento de agua sanitaria hospitalaria</w:t>
      </w:r>
      <w:r w:rsidR="007879F7" w:rsidRPr="007879F7">
        <w:rPr>
          <w:rFonts w:cs="Arial"/>
          <w:bCs/>
          <w:caps/>
        </w:rPr>
        <w:t>,</w:t>
      </w:r>
      <w:r w:rsidR="007879F7" w:rsidRPr="007879F7">
        <w:rPr>
          <w:rFonts w:cs="Arial"/>
          <w:bCs/>
        </w:rPr>
        <w:t xml:space="preserve"> así como los requisitos técnicos, de seguridad</w:t>
      </w:r>
      <w:r w:rsidR="007879F7" w:rsidRPr="007879F7">
        <w:rPr>
          <w:rFonts w:cs="Arial"/>
          <w:bCs/>
          <w:caps/>
        </w:rPr>
        <w:t>,</w:t>
      </w:r>
      <w:r w:rsidR="007879F7" w:rsidRPr="007879F7">
        <w:rPr>
          <w:rFonts w:cs="Arial"/>
          <w:bCs/>
        </w:rPr>
        <w:t xml:space="preserve"> salud en el trabajo y ambiental a cumplir dentro del</w:t>
      </w:r>
      <w:r w:rsidR="007879F7" w:rsidRPr="007879F7">
        <w:rPr>
          <w:rFonts w:cs="Arial"/>
          <w:bCs/>
          <w:caps/>
        </w:rPr>
        <w:t xml:space="preserve"> </w:t>
      </w:r>
      <w:r w:rsidR="007879F7" w:rsidRPr="007879F7">
        <w:rPr>
          <w:rFonts w:cs="Arial"/>
        </w:rPr>
        <w:t>proyecto</w:t>
      </w:r>
      <w:r w:rsidR="007879F7" w:rsidRPr="007879F7">
        <w:t xml:space="preserve"> de un sistema de caldera para calentamiento de agua sanitaria del hospital Simón Bolívar, ubicado en la ciudad de Bogotá.</w:t>
      </w:r>
    </w:p>
    <w:p w14:paraId="5F81E76E" w14:textId="74F99756" w:rsidR="007879F7" w:rsidRPr="007879F7" w:rsidRDefault="007879F7" w:rsidP="005619A5">
      <w:pPr>
        <w:pStyle w:val="Prrafodelista"/>
        <w:numPr>
          <w:ilvl w:val="0"/>
          <w:numId w:val="2"/>
        </w:numPr>
      </w:pPr>
      <w:r w:rsidRPr="007879F7">
        <w:t>Realizar visita a sitio de construcción del proyecto (si aplica) para tener conocimiento del estado de área asignada, ubicación de obra, necesidades para construcción, establecimiento de cantidades de obras de acuerdo a planos e información de documentos relacionados.</w:t>
      </w:r>
    </w:p>
    <w:p w14:paraId="73F60CF4" w14:textId="7AF0D65F" w:rsidR="007879F7" w:rsidRPr="007879F7" w:rsidRDefault="007879F7" w:rsidP="005619A5">
      <w:pPr>
        <w:pStyle w:val="Prrafodelista"/>
        <w:numPr>
          <w:ilvl w:val="0"/>
          <w:numId w:val="2"/>
        </w:numPr>
      </w:pPr>
      <w:r w:rsidRPr="007879F7">
        <w:t>Presentar oferta verificando como base: Diseños, planos, documentación a entregar y acabados solicitados. Entregando listado de precios unitarios de acuerdo con Formato de cantidades de obras a realizar (IB-2024-04-PR-G1; G2 Cuadro de Cantidades estimadas) anexo, incluyendo forma de pago, pólizas solicitadas y tiempo de entrega de obras incluido cronograma de obras civiles a ejecutar.</w:t>
      </w:r>
    </w:p>
    <w:p w14:paraId="1BDD5BC6" w14:textId="531F444C" w:rsidR="007879F7" w:rsidRPr="007879F7" w:rsidRDefault="007879F7" w:rsidP="005619A5">
      <w:pPr>
        <w:pStyle w:val="Prrafodelista"/>
        <w:numPr>
          <w:ilvl w:val="0"/>
          <w:numId w:val="2"/>
        </w:numPr>
      </w:pPr>
      <w:r w:rsidRPr="007879F7">
        <w:t xml:space="preserve">Respetar, señalar y delimitar las áreas facilitadas por </w:t>
      </w:r>
      <w:r w:rsidRPr="007879F7">
        <w:rPr>
          <w:rFonts w:cs="Arial"/>
          <w:b/>
          <w:szCs w:val="24"/>
        </w:rPr>
        <w:t xml:space="preserve">HOSPITAL SIMON BOLIVAR </w:t>
      </w:r>
      <w:r w:rsidRPr="007879F7">
        <w:t xml:space="preserve">para acometer las obras solicitadas por parte de </w:t>
      </w:r>
      <w:r w:rsidR="00004D19" w:rsidRPr="00004D19">
        <w:rPr>
          <w:bCs/>
        </w:rPr>
        <w:t>la</w:t>
      </w:r>
      <w:r w:rsidR="00004D19">
        <w:rPr>
          <w:b/>
        </w:rPr>
        <w:t xml:space="preserve"> </w:t>
      </w:r>
      <w:r w:rsidR="00F5421B">
        <w:rPr>
          <w:b/>
        </w:rPr>
        <w:t>ENTIDAD CONSULTORA</w:t>
      </w:r>
      <w:r w:rsidR="00004D19">
        <w:rPr>
          <w:b/>
        </w:rPr>
        <w:t>.</w:t>
      </w:r>
      <w:r w:rsidRPr="007879F7">
        <w:t xml:space="preserve"> </w:t>
      </w:r>
    </w:p>
    <w:p w14:paraId="791DF0BD" w14:textId="045D01FC" w:rsidR="007879F7" w:rsidRDefault="007879F7" w:rsidP="007879F7">
      <w:r>
        <w:t>E</w:t>
      </w:r>
      <w:r w:rsidRPr="005A0CD3">
        <w:t xml:space="preserve">l contratista deberá llevar a cabo las </w:t>
      </w:r>
      <w:r>
        <w:t xml:space="preserve">actividades descritas a continuación: </w:t>
      </w:r>
    </w:p>
    <w:p w14:paraId="5A73739F" w14:textId="63871A0F" w:rsidR="007879F7" w:rsidRPr="007879F7" w:rsidRDefault="006C2C72" w:rsidP="007879F7">
      <w:pPr>
        <w:pStyle w:val="Ttulo3"/>
      </w:pPr>
      <w:bookmarkStart w:id="60" w:name="_Toc158733594"/>
      <w:r>
        <w:lastRenderedPageBreak/>
        <w:t xml:space="preserve">1.3.1  </w:t>
      </w:r>
      <w:r w:rsidR="007879F7" w:rsidRPr="007879F7">
        <w:t xml:space="preserve">Desconexión y desmontaje de equipos existente (una </w:t>
      </w:r>
      <w:r w:rsidR="001A25B3">
        <w:t xml:space="preserve">(1) caldera) </w:t>
      </w:r>
      <w:r w:rsidR="007879F7" w:rsidRPr="007879F7">
        <w:t>del sótano de hospital Simón Bolívar</w:t>
      </w:r>
      <w:r w:rsidR="007879F7">
        <w:t>:</w:t>
      </w:r>
      <w:bookmarkEnd w:id="60"/>
    </w:p>
    <w:p w14:paraId="10A822C7" w14:textId="08D3C473" w:rsidR="007879F7" w:rsidRDefault="007879F7" w:rsidP="007879F7">
      <w:pPr>
        <w:pStyle w:val="Listaconvietas2"/>
        <w:numPr>
          <w:ilvl w:val="0"/>
          <w:numId w:val="0"/>
        </w:numPr>
      </w:pPr>
      <w:r w:rsidRPr="007879F7">
        <w:rPr>
          <w:rFonts w:ascii="Barlow Condensed Medium" w:hAnsi="Barlow Condensed Medium"/>
        </w:rPr>
        <w:t>Preliminares:</w:t>
      </w:r>
      <w:r w:rsidRPr="007879F7">
        <w:t xml:space="preserve"> Verificar las cantidades estimadas en los anexos del presente documento, realizar los estudios necesarios para confirmar la capacidad de los equipos seleccionador preliminarmente por </w:t>
      </w:r>
      <w:r w:rsidR="00F5421B">
        <w:t>la entidad consultora</w:t>
      </w:r>
      <w:r w:rsidRPr="007879F7">
        <w:t>.</w:t>
      </w:r>
    </w:p>
    <w:p w14:paraId="62C4E220" w14:textId="77777777" w:rsidR="007879F7" w:rsidRDefault="007879F7" w:rsidP="007879F7">
      <w:pPr>
        <w:pStyle w:val="Listaconvietas2"/>
        <w:numPr>
          <w:ilvl w:val="0"/>
          <w:numId w:val="0"/>
        </w:numPr>
      </w:pPr>
    </w:p>
    <w:p w14:paraId="57CAE5CB" w14:textId="77777777" w:rsidR="007879F7" w:rsidRPr="007879F7" w:rsidRDefault="007879F7" w:rsidP="007879F7">
      <w:pPr>
        <w:pStyle w:val="Listaconvietas2"/>
      </w:pPr>
      <w:r w:rsidRPr="007879F7">
        <w:t xml:space="preserve">Realizar la medición caudal de agua demandado en hospital en una muestra significativo (1 Semana) en la salida de agua caliente. </w:t>
      </w:r>
    </w:p>
    <w:p w14:paraId="7388CF9C" w14:textId="77777777" w:rsidR="007879F7" w:rsidRDefault="007879F7" w:rsidP="007879F7">
      <w:pPr>
        <w:pStyle w:val="Listaconvietas2"/>
      </w:pPr>
      <w:r w:rsidRPr="007879F7">
        <w:t>Realizar estudio de altura de chimenea teniendo en cuenta las condiciones de operación máxima del equipo seleccionado.</w:t>
      </w:r>
    </w:p>
    <w:p w14:paraId="5E3BC887" w14:textId="62919765" w:rsidR="007879F7" w:rsidRPr="007879F7" w:rsidRDefault="007879F7" w:rsidP="007879F7">
      <w:pPr>
        <w:pStyle w:val="Listaconvietas2"/>
      </w:pPr>
      <w:r w:rsidRPr="007879F7">
        <w:t xml:space="preserve">Realizar la verificación de cantidades estimadas según anexos. </w:t>
      </w:r>
    </w:p>
    <w:p w14:paraId="23829DFF" w14:textId="77777777" w:rsidR="007879F7" w:rsidRDefault="007879F7" w:rsidP="007879F7">
      <w:pPr>
        <w:pStyle w:val="Listaconvietas2"/>
        <w:numPr>
          <w:ilvl w:val="0"/>
          <w:numId w:val="0"/>
        </w:numPr>
      </w:pPr>
    </w:p>
    <w:p w14:paraId="2EBB1FAE" w14:textId="6BED2895" w:rsidR="007879F7" w:rsidRDefault="007879F7" w:rsidP="007879F7">
      <w:pPr>
        <w:pStyle w:val="Listaconvietas2"/>
        <w:numPr>
          <w:ilvl w:val="0"/>
          <w:numId w:val="0"/>
        </w:numPr>
        <w:rPr>
          <w:lang w:val="es-ES"/>
        </w:rPr>
      </w:pPr>
      <w:r w:rsidRPr="007879F7">
        <w:rPr>
          <w:rFonts w:ascii="Barlow Condensed Medium" w:hAnsi="Barlow Condensed Medium"/>
          <w:lang w:val="es-ES"/>
        </w:rPr>
        <w:t>Obras Civiles, mecánicas y eléctricas:</w:t>
      </w:r>
      <w:r w:rsidRPr="007879F7">
        <w:rPr>
          <w:lang w:val="es-ES"/>
        </w:rPr>
        <w:t xml:space="preserve"> Ejecutar las actividades requeridas para desmontar la caldera marca Continental con capacidad de 200 BHP y los sistemas auxiliares asociados.</w:t>
      </w:r>
    </w:p>
    <w:p w14:paraId="043ABDC4" w14:textId="77777777" w:rsidR="007879F7" w:rsidRDefault="007879F7" w:rsidP="007879F7">
      <w:pPr>
        <w:pStyle w:val="Listaconvietas2"/>
        <w:numPr>
          <w:ilvl w:val="0"/>
          <w:numId w:val="0"/>
        </w:numPr>
        <w:rPr>
          <w:lang w:val="es-ES"/>
        </w:rPr>
      </w:pPr>
    </w:p>
    <w:p w14:paraId="3235265A" w14:textId="6D605E6D" w:rsidR="007879F7" w:rsidRDefault="007879F7" w:rsidP="007879F7">
      <w:pPr>
        <w:pStyle w:val="Listaconvietas2"/>
      </w:pPr>
      <w:r w:rsidRPr="007879F7">
        <w:t>Realizar la desconexión eléctrica de acometida desde tablero principal a tablero de control de caldera, incluyendo el retiro de cable, incluyendo el retiro de cables, tubería y bandejas.</w:t>
      </w:r>
    </w:p>
    <w:p w14:paraId="5E8495D9" w14:textId="0A13D9FB" w:rsidR="007879F7" w:rsidRDefault="007879F7" w:rsidP="007879F7">
      <w:pPr>
        <w:pStyle w:val="Listaconvietas2"/>
      </w:pPr>
      <w:r>
        <w:t>Realizar las desconexiones eléctricas internas de la caldera con equipos auxiliares: Tanque de alimentación, incluyendo el retiro de cables, tubería y bandejas.</w:t>
      </w:r>
    </w:p>
    <w:p w14:paraId="79849D18" w14:textId="4817C150" w:rsidR="007879F7" w:rsidRDefault="007879F7" w:rsidP="007879F7">
      <w:pPr>
        <w:pStyle w:val="Listaconvietas2"/>
      </w:pPr>
      <w:r>
        <w:t>Realizar la desconexión y desmontaje de t</w:t>
      </w:r>
      <w:r w:rsidRPr="005A0CD3">
        <w:t>ubería de gas natural</w:t>
      </w:r>
      <w:r>
        <w:t>, hasta punto que permita la futura conexión a nuevo equipo, incluyendo tren de gas natural y tuberías de combustibles alternativos. Instalando una válvula de cierre que permita restablecer el suministro de gas a la otra durante el tiempo de ejecución del proyecto.</w:t>
      </w:r>
    </w:p>
    <w:p w14:paraId="58826711" w14:textId="2512E416" w:rsidR="007879F7" w:rsidRDefault="007879F7" w:rsidP="007879F7">
      <w:pPr>
        <w:pStyle w:val="Listaconvietas2"/>
      </w:pPr>
      <w:r>
        <w:t xml:space="preserve">Realizar el vaciado de caldera, verificando las condiciones de temperatura y presión requeridas para la ejecución de esta actividad.   </w:t>
      </w:r>
    </w:p>
    <w:p w14:paraId="585F3F4B" w14:textId="62C90071" w:rsidR="007879F7" w:rsidRDefault="007879F7" w:rsidP="007879F7">
      <w:pPr>
        <w:pStyle w:val="Listaconvietas2"/>
      </w:pPr>
      <w:r>
        <w:t>Realizar la desconexión y desmontaje de tubería de alimentación de agua desde entrada de caldera hasta conexión a bomba existente.</w:t>
      </w:r>
    </w:p>
    <w:p w14:paraId="3D9C979C" w14:textId="2F99756A" w:rsidR="007879F7" w:rsidRDefault="007879F7" w:rsidP="007879F7">
      <w:pPr>
        <w:pStyle w:val="Listaconvietas2"/>
      </w:pPr>
      <w:r>
        <w:t xml:space="preserve">Realizar la desconexión y desmontaje de tuberías de purgas de caldera desde hasta tanque de almacenamiento existente ubicada en cuarto de máquinas. </w:t>
      </w:r>
    </w:p>
    <w:p w14:paraId="7C5E93BE" w14:textId="3FB6094F" w:rsidR="007879F7" w:rsidRDefault="007879F7" w:rsidP="007879F7">
      <w:pPr>
        <w:pStyle w:val="Listaconvietas2"/>
      </w:pPr>
      <w:r>
        <w:t xml:space="preserve">Realizar la desconexión y desmontaje ductos de Gases de escape desde salida de exosto de caldera a brida existente en ducto rectangular en el interior de cuarto de máquinas. </w:t>
      </w:r>
    </w:p>
    <w:p w14:paraId="39E5F4A9" w14:textId="77777777" w:rsidR="00592283" w:rsidRDefault="007879F7" w:rsidP="00592283">
      <w:pPr>
        <w:pStyle w:val="Listaconvietas2"/>
      </w:pPr>
      <w:r>
        <w:t xml:space="preserve">Realizar la desconexión y desmontaje de tuberías de vapor desde Caldera a Distribuidor, incluyendo la instalación de brida en la entrada a distribuidor. </w:t>
      </w:r>
    </w:p>
    <w:p w14:paraId="0A473C41" w14:textId="77777777" w:rsidR="00592283" w:rsidRDefault="00592283" w:rsidP="005D03F5">
      <w:pPr>
        <w:pStyle w:val="Listaconvietas2"/>
        <w:numPr>
          <w:ilvl w:val="0"/>
          <w:numId w:val="0"/>
        </w:numPr>
      </w:pPr>
    </w:p>
    <w:p w14:paraId="180275C1" w14:textId="77777777" w:rsidR="005D03F5" w:rsidRDefault="005D03F5" w:rsidP="005D03F5">
      <w:pPr>
        <w:pStyle w:val="Listaconvietas2"/>
        <w:numPr>
          <w:ilvl w:val="0"/>
          <w:numId w:val="0"/>
        </w:numPr>
      </w:pPr>
    </w:p>
    <w:p w14:paraId="12C67399" w14:textId="1FF36C78" w:rsidR="007879F7" w:rsidRDefault="007879F7" w:rsidP="00592283">
      <w:pPr>
        <w:pStyle w:val="Listaconvietas2"/>
        <w:numPr>
          <w:ilvl w:val="0"/>
          <w:numId w:val="0"/>
        </w:numPr>
        <w:ind w:left="360"/>
      </w:pPr>
      <w:r>
        <w:t xml:space="preserve">Ejecutar </w:t>
      </w:r>
      <w:r w:rsidRPr="005A0CD3">
        <w:t xml:space="preserve">las </w:t>
      </w:r>
      <w:r>
        <w:t xml:space="preserve">actividades </w:t>
      </w:r>
      <w:r w:rsidRPr="005A0CD3">
        <w:t xml:space="preserve">requeridas para </w:t>
      </w:r>
      <w:r w:rsidR="005D03F5">
        <w:t>izaje de la Caldera 1</w:t>
      </w:r>
      <w:r>
        <w:t>.</w:t>
      </w:r>
    </w:p>
    <w:p w14:paraId="4D1D6AC0" w14:textId="77777777" w:rsidR="00592283" w:rsidRDefault="00592283" w:rsidP="00592283">
      <w:pPr>
        <w:pStyle w:val="Listaconvietas2"/>
        <w:numPr>
          <w:ilvl w:val="0"/>
          <w:numId w:val="0"/>
        </w:numPr>
        <w:ind w:left="360"/>
      </w:pPr>
    </w:p>
    <w:p w14:paraId="51471A78" w14:textId="2F355B1D" w:rsidR="007879F7" w:rsidRPr="00A4067B" w:rsidRDefault="007879F7" w:rsidP="00592283">
      <w:pPr>
        <w:pStyle w:val="Listaconvietas2"/>
      </w:pPr>
      <w:r>
        <w:t xml:space="preserve">Realizar poda de ramos de árbol en zona exterior de Hospital, que permita realizar el izaje de caldera y tanque intercambiador. </w:t>
      </w:r>
    </w:p>
    <w:p w14:paraId="40FF3BF3" w14:textId="25A534AD" w:rsidR="007879F7" w:rsidRPr="004B05D0" w:rsidRDefault="007879F7" w:rsidP="001A25B3">
      <w:pPr>
        <w:pStyle w:val="Listaconvietas2"/>
      </w:pPr>
      <w:r>
        <w:t xml:space="preserve">Realizar el retiro de (7) siete tapas de concreto (1x3.5x0.25m) en cuarto dispuesto en sótano para izaje de equipos. </w:t>
      </w:r>
    </w:p>
    <w:p w14:paraId="474E3FB8" w14:textId="016434EA" w:rsidR="007879F7" w:rsidRPr="001A25B3" w:rsidRDefault="007879F7" w:rsidP="001A25B3">
      <w:pPr>
        <w:pStyle w:val="Listaconvietas2"/>
      </w:pPr>
      <w:r>
        <w:t>Realizar el desmontaje temporal de chimenea existente de Planta Diesel ubicada en zona de radio de giro de grúa, durante tiempo de ejecución de izaje</w:t>
      </w:r>
      <w:r w:rsidR="001A25B3">
        <w:t>.</w:t>
      </w:r>
    </w:p>
    <w:p w14:paraId="39696E6A" w14:textId="60A999D1" w:rsidR="007879F7" w:rsidRPr="001A25B3" w:rsidRDefault="007879F7" w:rsidP="001A25B3">
      <w:pPr>
        <w:pStyle w:val="Listaconvietas2"/>
      </w:pPr>
      <w:r>
        <w:t>Realizar la instalación de chimenea de planta Diesel según las condiciones iniciales de instalación, incluyendo los tensores.</w:t>
      </w:r>
    </w:p>
    <w:p w14:paraId="311458AC" w14:textId="68DA4CC3" w:rsidR="007879F7" w:rsidRPr="001A25B3" w:rsidRDefault="007879F7" w:rsidP="001A25B3">
      <w:pPr>
        <w:pStyle w:val="Listaconvietas2"/>
      </w:pPr>
      <w:r>
        <w:t xml:space="preserve">Realizar desplazamiento de Caldera a Sitio dispuesto dentro de cuarto para izaje de equipos dentro del sótano. </w:t>
      </w:r>
    </w:p>
    <w:p w14:paraId="0A04283F" w14:textId="6FCE0D21" w:rsidR="007879F7" w:rsidRPr="001A25B3" w:rsidRDefault="007879F7" w:rsidP="005D03F5">
      <w:pPr>
        <w:pStyle w:val="Listaconvietas2"/>
      </w:pPr>
      <w:r>
        <w:t xml:space="preserve">Realizar izaje de caldera (Peso estimado: 10 Ton) a un radio aproximado de 30 metros, Incluyendo el </w:t>
      </w:r>
      <w:r w:rsidR="005D03F5">
        <w:t>suministro de Grúa telescópica.</w:t>
      </w:r>
      <w:r>
        <w:t xml:space="preserve"> </w:t>
      </w:r>
    </w:p>
    <w:p w14:paraId="05069DE8" w14:textId="0BC84FEB" w:rsidR="007879F7" w:rsidRPr="001A25B3" w:rsidRDefault="007879F7" w:rsidP="001A25B3">
      <w:pPr>
        <w:pStyle w:val="Listaconvietas2"/>
      </w:pPr>
      <w:r>
        <w:t>Ubicar equipos a cero (0) metros de Grúa, en el espacio definido por Hospital Simón Bolívar con protección (Plásticos). Para posterior disposición.</w:t>
      </w:r>
    </w:p>
    <w:p w14:paraId="29A17260" w14:textId="48DFC92A" w:rsidR="001A25B3" w:rsidRDefault="007879F7" w:rsidP="001A25B3">
      <w:pPr>
        <w:pStyle w:val="Listaconvietas2"/>
      </w:pPr>
      <w:r>
        <w:lastRenderedPageBreak/>
        <w:t>Realizar la instalación de (7) siete tapas de concreto (1x3.5x0.25m) en cuarto dispuesto en sótano para izaje de equipos. Incluyendo la reparación de afectaciones causadas durante las actividades de desmontaje.</w:t>
      </w:r>
    </w:p>
    <w:p w14:paraId="31A7CFB5" w14:textId="77777777" w:rsidR="001A25B3" w:rsidRDefault="001A25B3" w:rsidP="001A25B3">
      <w:pPr>
        <w:pStyle w:val="Listaconvietas2"/>
        <w:numPr>
          <w:ilvl w:val="0"/>
          <w:numId w:val="0"/>
        </w:numPr>
      </w:pPr>
    </w:p>
    <w:p w14:paraId="652CDE8B" w14:textId="77777777" w:rsidR="001A25B3" w:rsidRDefault="001A25B3" w:rsidP="001A25B3">
      <w:pPr>
        <w:pStyle w:val="Listaconvietas2"/>
        <w:numPr>
          <w:ilvl w:val="0"/>
          <w:numId w:val="0"/>
        </w:numPr>
      </w:pPr>
    </w:p>
    <w:p w14:paraId="387E7D0A" w14:textId="7689A7CF" w:rsidR="001A25B3" w:rsidRPr="007879F7" w:rsidRDefault="006C2C72" w:rsidP="001A25B3">
      <w:pPr>
        <w:pStyle w:val="Ttulo3"/>
      </w:pPr>
      <w:bookmarkStart w:id="61" w:name="_Toc158733595"/>
      <w:r>
        <w:t xml:space="preserve">1.3.2  </w:t>
      </w:r>
      <w:r w:rsidR="001A25B3">
        <w:t>Instalación de Calentador de agua:</w:t>
      </w:r>
      <w:bookmarkEnd w:id="61"/>
    </w:p>
    <w:p w14:paraId="1D5CC1A9" w14:textId="77777777" w:rsidR="007879F7" w:rsidRDefault="007879F7" w:rsidP="001A25B3">
      <w:pPr>
        <w:pStyle w:val="Listaconvietas2"/>
        <w:numPr>
          <w:ilvl w:val="0"/>
          <w:numId w:val="0"/>
        </w:numPr>
      </w:pPr>
    </w:p>
    <w:p w14:paraId="0A7E33C2" w14:textId="77777777" w:rsidR="007879F7" w:rsidRPr="001A25B3" w:rsidRDefault="007879F7" w:rsidP="001A25B3">
      <w:pPr>
        <w:pStyle w:val="Listaconvietas2"/>
        <w:numPr>
          <w:ilvl w:val="0"/>
          <w:numId w:val="0"/>
        </w:numPr>
        <w:rPr>
          <w:rFonts w:ascii="Barlow Condensed Medium" w:hAnsi="Barlow Condensed Medium"/>
        </w:rPr>
      </w:pPr>
      <w:r w:rsidRPr="001A25B3">
        <w:rPr>
          <w:rFonts w:ascii="Barlow Condensed Medium" w:hAnsi="Barlow Condensed Medium"/>
        </w:rPr>
        <w:t xml:space="preserve">Obras Civiles: </w:t>
      </w:r>
    </w:p>
    <w:p w14:paraId="26945845" w14:textId="77777777" w:rsidR="007879F7" w:rsidRDefault="007879F7" w:rsidP="001A25B3">
      <w:pPr>
        <w:pStyle w:val="Listaconvietas2"/>
        <w:numPr>
          <w:ilvl w:val="0"/>
          <w:numId w:val="0"/>
        </w:numPr>
      </w:pPr>
    </w:p>
    <w:p w14:paraId="2BBC569F" w14:textId="0A85374A" w:rsidR="007879F7" w:rsidRDefault="007879F7" w:rsidP="001A25B3">
      <w:pPr>
        <w:pStyle w:val="Listaconvietas2"/>
      </w:pPr>
      <w:r w:rsidRPr="00885048">
        <w:t>Realizar demoliciones de p</w:t>
      </w:r>
      <w:r>
        <w:t>edestales</w:t>
      </w:r>
      <w:r w:rsidRPr="00885048">
        <w:t xml:space="preserve"> </w:t>
      </w:r>
      <w:r>
        <w:t>base en concreto de Caldera</w:t>
      </w:r>
      <w:r w:rsidR="001A25B3">
        <w:t xml:space="preserve"> existente.</w:t>
      </w:r>
    </w:p>
    <w:p w14:paraId="72D62365" w14:textId="1460FFE6" w:rsidR="007879F7" w:rsidRDefault="007879F7" w:rsidP="001A25B3">
      <w:pPr>
        <w:pStyle w:val="Listaconvietas2"/>
      </w:pPr>
      <w:r w:rsidRPr="00F55DE8">
        <w:t xml:space="preserve">Realizar la preparación de las superficies en pisos existentes y creación de puente de adherencia para fundir las plantillas de nivelación de pisos, previendo las pendientes de escorrentía hacia los desagües, Rellenos con material seleccionado en los sitios donde se amerite. </w:t>
      </w:r>
    </w:p>
    <w:p w14:paraId="7DDC956C" w14:textId="0E0D176E" w:rsidR="007879F7" w:rsidRPr="00445E0F" w:rsidRDefault="007879F7" w:rsidP="001A25B3">
      <w:pPr>
        <w:pStyle w:val="Listaconvietas2"/>
      </w:pPr>
      <w:r w:rsidRPr="00445E0F">
        <w:t xml:space="preserve">Aplicar pintura en vinilo tipo 1 (Color por definir) de marca Pintuco o similar calidad para superficies internas de paredes de </w:t>
      </w:r>
      <w:r w:rsidR="006C2C72" w:rsidRPr="00445E0F">
        <w:t>sótano</w:t>
      </w:r>
      <w:r w:rsidRPr="00445E0F">
        <w:t>.</w:t>
      </w:r>
    </w:p>
    <w:p w14:paraId="1EF260E3" w14:textId="6F1DE6A1" w:rsidR="007879F7" w:rsidRDefault="007879F7" w:rsidP="001A25B3">
      <w:pPr>
        <w:pStyle w:val="Listaconvietas2"/>
      </w:pPr>
      <w:r w:rsidRPr="00F55DE8">
        <w:t xml:space="preserve">Aplicar pintura tipo </w:t>
      </w:r>
      <w:proofErr w:type="spellStart"/>
      <w:r w:rsidRPr="00F55DE8">
        <w:t>epóxica</w:t>
      </w:r>
      <w:proofErr w:type="spellEnd"/>
      <w:r w:rsidRPr="00F55DE8">
        <w:t xml:space="preserve"> espesor 75 </w:t>
      </w:r>
      <w:proofErr w:type="spellStart"/>
      <w:r w:rsidRPr="00F55DE8">
        <w:t>mils</w:t>
      </w:r>
      <w:proofErr w:type="spellEnd"/>
      <w:r w:rsidRPr="00F55DE8">
        <w:t>. (color a gris nube) en piso de cuarto de calderas</w:t>
      </w:r>
      <w:r>
        <w:t xml:space="preserve"> y bases de equipos. Realizar la demarcación de acceso y zonas de equipos. </w:t>
      </w:r>
    </w:p>
    <w:p w14:paraId="4721EE7E" w14:textId="1DDDB9A0" w:rsidR="007879F7" w:rsidRDefault="007879F7" w:rsidP="001A25B3">
      <w:pPr>
        <w:pStyle w:val="Listaconvietas2"/>
      </w:pPr>
      <w:r>
        <w:t xml:space="preserve">Realizar el retiro de (7) siete tapas de concreto (1x3.5x0.25m) en cuarto dispuesto en sótano para izaje de equipos. </w:t>
      </w:r>
    </w:p>
    <w:p w14:paraId="2118249E" w14:textId="69DC308F" w:rsidR="007879F7" w:rsidRPr="001A25B3" w:rsidRDefault="007879F7" w:rsidP="001A25B3">
      <w:pPr>
        <w:pStyle w:val="Listaconvietas2"/>
      </w:pPr>
      <w:r>
        <w:t>Realizar la instalación de (7) siete tapas de concreto (1x3.5x0.25m) en cuarto dispuesto en sótano para izaje de equipos. Incluyendo la reparación de afectaciones causadas durante las actividades de desmontaje.</w:t>
      </w:r>
    </w:p>
    <w:p w14:paraId="36418E5A" w14:textId="0C633C13" w:rsidR="007879F7" w:rsidRPr="004B05D0" w:rsidRDefault="007879F7" w:rsidP="001A25B3">
      <w:pPr>
        <w:pStyle w:val="Listaconvietas2"/>
      </w:pPr>
      <w:r>
        <w:t xml:space="preserve">Realizar excavación y posterior relleno de zanjas ancho 30cm para instalación de cables puesta tierra, en zona verde anexa a cuarto de máquinas. </w:t>
      </w:r>
    </w:p>
    <w:p w14:paraId="0BFEDB14" w14:textId="77777777" w:rsidR="007879F7" w:rsidRDefault="007879F7" w:rsidP="001A25B3">
      <w:pPr>
        <w:pStyle w:val="Listaconvietas2"/>
        <w:numPr>
          <w:ilvl w:val="0"/>
          <w:numId w:val="0"/>
        </w:numPr>
        <w:ind w:left="720"/>
      </w:pPr>
    </w:p>
    <w:p w14:paraId="4B275393" w14:textId="77777777" w:rsidR="007879F7" w:rsidRPr="001A25B3" w:rsidRDefault="007879F7" w:rsidP="001A25B3">
      <w:pPr>
        <w:pStyle w:val="Listaconvietas2"/>
        <w:numPr>
          <w:ilvl w:val="0"/>
          <w:numId w:val="0"/>
        </w:numPr>
        <w:ind w:left="720" w:hanging="360"/>
        <w:rPr>
          <w:rFonts w:ascii="Barlow Condensed Medium" w:hAnsi="Barlow Condensed Medium"/>
        </w:rPr>
      </w:pPr>
      <w:r w:rsidRPr="001A25B3">
        <w:rPr>
          <w:rFonts w:ascii="Barlow Condensed Medium" w:hAnsi="Barlow Condensed Medium"/>
        </w:rPr>
        <w:t xml:space="preserve">Obras Mecánicas: </w:t>
      </w:r>
    </w:p>
    <w:p w14:paraId="3EBE08EB" w14:textId="77777777" w:rsidR="007879F7" w:rsidRDefault="007879F7" w:rsidP="001A25B3">
      <w:pPr>
        <w:pStyle w:val="Listaconvietas2"/>
        <w:numPr>
          <w:ilvl w:val="0"/>
          <w:numId w:val="0"/>
        </w:numPr>
        <w:ind w:left="720" w:hanging="360"/>
      </w:pPr>
    </w:p>
    <w:p w14:paraId="21DA8492" w14:textId="1A79F5BA" w:rsidR="007879F7" w:rsidRPr="001A25B3" w:rsidRDefault="007879F7" w:rsidP="001A25B3">
      <w:pPr>
        <w:pStyle w:val="Listaconvietas2"/>
        <w:rPr>
          <w:b/>
          <w:bCs/>
        </w:rPr>
      </w:pPr>
      <w:r>
        <w:t>Realizar conexión de t</w:t>
      </w:r>
      <w:r w:rsidRPr="005A0CD3">
        <w:t>ubería de gas natural</w:t>
      </w:r>
      <w:r>
        <w:t xml:space="preserve">, incluyendo tren de gas natural. Teniendo en cuenta las actualizaciones necesarias del sistema para el cumplimiento de Norma NTC 4282. </w:t>
      </w:r>
    </w:p>
    <w:p w14:paraId="3704F7B1" w14:textId="1170FB03" w:rsidR="007879F7" w:rsidRPr="001A25B3" w:rsidRDefault="007879F7" w:rsidP="001A25B3">
      <w:pPr>
        <w:pStyle w:val="Listaconvietas2"/>
        <w:rPr>
          <w:b/>
          <w:bCs/>
        </w:rPr>
      </w:pPr>
      <w:r>
        <w:t>Realizar conexión de tubería de alimentación de agua desde Tanqu</w:t>
      </w:r>
      <w:r w:rsidR="005D03F5">
        <w:t>e de almacenamiento  a calentador de agua</w:t>
      </w:r>
      <w:r>
        <w:t xml:space="preserve">. Incluyendo Bombas. </w:t>
      </w:r>
    </w:p>
    <w:p w14:paraId="770C23CF" w14:textId="6DA963FE" w:rsidR="007879F7" w:rsidRPr="001A25B3" w:rsidRDefault="005D03F5" w:rsidP="001A25B3">
      <w:pPr>
        <w:pStyle w:val="Listaconvietas2"/>
        <w:rPr>
          <w:b/>
          <w:bCs/>
        </w:rPr>
      </w:pPr>
      <w:r>
        <w:t xml:space="preserve">Realizar conexión del calentador </w:t>
      </w:r>
      <w:r w:rsidR="007879F7">
        <w:t xml:space="preserve">a tuberías existentes para suministro a anillo de agua caliente del Hospital con bamba de recirculación. </w:t>
      </w:r>
    </w:p>
    <w:p w14:paraId="204B8514" w14:textId="144FFA05" w:rsidR="007879F7" w:rsidRPr="006D0F2F" w:rsidRDefault="007879F7" w:rsidP="006D0F2F">
      <w:pPr>
        <w:pStyle w:val="Listaconvietas2"/>
        <w:rPr>
          <w:b/>
          <w:bCs/>
        </w:rPr>
      </w:pPr>
      <w:r>
        <w:t>Realizar el aislamiento de tubería NPS 2” de alimentación de agua caliente</w:t>
      </w:r>
      <w:r w:rsidR="005D03F5">
        <w:t xml:space="preserve"> al anillo de agua caliente</w:t>
      </w:r>
      <w:r>
        <w:t>. En aislante de lana mineral de roca con lamina de recubrimiento de acero inoxidable. Definiendo espesor según condiciones de operación.</w:t>
      </w:r>
    </w:p>
    <w:p w14:paraId="1EA54097" w14:textId="75B45A06" w:rsidR="007879F7" w:rsidRPr="006D0F2F" w:rsidRDefault="007879F7" w:rsidP="006D0F2F">
      <w:pPr>
        <w:pStyle w:val="Listaconvietas2"/>
        <w:rPr>
          <w:b/>
          <w:bCs/>
        </w:rPr>
      </w:pPr>
      <w:r>
        <w:t>Instalación de</w:t>
      </w:r>
      <w:r w:rsidR="005D03F5">
        <w:t xml:space="preserve"> ducto de chimenea desde calentadores de agua</w:t>
      </w:r>
      <w:r>
        <w:t xml:space="preserve"> a altura definida por estudio de altura de chimenea. Realizando ducto independiente de ductos existentes de ductos de chimenea. </w:t>
      </w:r>
    </w:p>
    <w:p w14:paraId="0834F239" w14:textId="222084B5" w:rsidR="007879F7" w:rsidRPr="006D0F2F" w:rsidRDefault="007879F7" w:rsidP="006D0F2F">
      <w:pPr>
        <w:pStyle w:val="Listaconvietas2"/>
        <w:rPr>
          <w:b/>
          <w:bCs/>
        </w:rPr>
      </w:pPr>
      <w:r>
        <w:t>Realizar el aislamiento de ductos de chimenea con condiciones estimadas de temperatura: 370°C. En aislante de lana mineral de roca con lamina de recubrimiento de acero inoxidable. Definiendo espesor según condiciones de operación.</w:t>
      </w:r>
    </w:p>
    <w:p w14:paraId="2FFEDBF4" w14:textId="5B5E3D4E" w:rsidR="007879F7" w:rsidRPr="006D0F2F" w:rsidRDefault="007879F7" w:rsidP="006D0F2F">
      <w:pPr>
        <w:pStyle w:val="Listaconvietas2"/>
      </w:pPr>
      <w:r w:rsidRPr="00CD42A4">
        <w:t>Realizar la conexión de tuberías</w:t>
      </w:r>
      <w:r>
        <w:t xml:space="preserve"> NPS 2” para</w:t>
      </w:r>
      <w:r w:rsidRPr="00CD42A4">
        <w:t xml:space="preserve"> purga </w:t>
      </w:r>
      <w:r>
        <w:t xml:space="preserve">desde caldera </w:t>
      </w:r>
      <w:r w:rsidRPr="00CD42A4">
        <w:t xml:space="preserve">a punto actual de purgas dispuesto en el hospital. </w:t>
      </w:r>
    </w:p>
    <w:p w14:paraId="5F48ED7D" w14:textId="43FB96CF" w:rsidR="007879F7" w:rsidRPr="00CD42A4" w:rsidRDefault="007879F7" w:rsidP="006D0F2F">
      <w:pPr>
        <w:pStyle w:val="Listaconvietas2"/>
      </w:pPr>
      <w:r>
        <w:t>Rea</w:t>
      </w:r>
      <w:r w:rsidR="005D03F5">
        <w:t xml:space="preserve">lizar izaje de: dos calentadores de agua </w:t>
      </w:r>
      <w:r>
        <w:t xml:space="preserve"> y equipos auxiliares a cuarto de sótano, para posteriormente desplazamiento a sitio de instalación. </w:t>
      </w:r>
    </w:p>
    <w:p w14:paraId="036EDA6C" w14:textId="77777777" w:rsidR="006D0F2F" w:rsidRPr="006D0F2F" w:rsidRDefault="006D0F2F" w:rsidP="006D0F2F">
      <w:pPr>
        <w:pStyle w:val="Listaconvietas2"/>
        <w:numPr>
          <w:ilvl w:val="0"/>
          <w:numId w:val="0"/>
        </w:numPr>
      </w:pPr>
    </w:p>
    <w:p w14:paraId="37D16ED9" w14:textId="333EFA4D" w:rsidR="007879F7" w:rsidRPr="006D0F2F" w:rsidRDefault="007879F7" w:rsidP="006D0F2F">
      <w:pPr>
        <w:pStyle w:val="Listaconvietas2"/>
        <w:numPr>
          <w:ilvl w:val="0"/>
          <w:numId w:val="0"/>
        </w:numPr>
        <w:rPr>
          <w:rFonts w:ascii="Barlow Condensed Medium" w:hAnsi="Barlow Condensed Medium"/>
        </w:rPr>
      </w:pPr>
      <w:r w:rsidRPr="006D0F2F">
        <w:rPr>
          <w:rFonts w:ascii="Barlow Condensed Medium" w:hAnsi="Barlow Condensed Medium"/>
        </w:rPr>
        <w:t xml:space="preserve">Obras eléctricas: </w:t>
      </w:r>
    </w:p>
    <w:p w14:paraId="78963C8B" w14:textId="77777777" w:rsidR="007879F7" w:rsidRPr="00CA1977" w:rsidRDefault="007879F7" w:rsidP="006D0F2F">
      <w:pPr>
        <w:pStyle w:val="Listaconvietas2"/>
        <w:numPr>
          <w:ilvl w:val="0"/>
          <w:numId w:val="0"/>
        </w:numPr>
        <w:ind w:left="720"/>
      </w:pPr>
    </w:p>
    <w:p w14:paraId="369D85CD" w14:textId="2F7339E8" w:rsidR="007879F7" w:rsidRDefault="007879F7" w:rsidP="006D0F2F">
      <w:pPr>
        <w:pStyle w:val="Listaconvietas2"/>
      </w:pPr>
      <w:r>
        <w:t>Realizar la instalación de acom</w:t>
      </w:r>
      <w:r w:rsidR="005D03F5">
        <w:t>etida principal de los nuevos calentadores de agua</w:t>
      </w:r>
      <w:r>
        <w:t>, Desde tablero existente de di</w:t>
      </w:r>
      <w:r w:rsidR="005D03F5">
        <w:t>stribución a tablero de los calentadores.</w:t>
      </w:r>
      <w:r>
        <w:t xml:space="preserve"> </w:t>
      </w:r>
    </w:p>
    <w:p w14:paraId="4451BE4E" w14:textId="62314E0B" w:rsidR="007879F7" w:rsidRDefault="007879F7" w:rsidP="006D0F2F">
      <w:pPr>
        <w:pStyle w:val="Listaconvietas2"/>
      </w:pPr>
      <w:r>
        <w:t>Instalación de Ta</w:t>
      </w:r>
      <w:r w:rsidR="005D03F5">
        <w:t>blero de alimentación de calentadores</w:t>
      </w:r>
      <w:r>
        <w:t xml:space="preserve"> y equipos auxiliares. </w:t>
      </w:r>
    </w:p>
    <w:p w14:paraId="548F5B4E" w14:textId="5868A24B" w:rsidR="007879F7" w:rsidRDefault="007879F7" w:rsidP="006D0F2F">
      <w:pPr>
        <w:pStyle w:val="Listaconvietas2"/>
      </w:pPr>
      <w:r>
        <w:lastRenderedPageBreak/>
        <w:t xml:space="preserve">Instalar acometidas de equipos auxiliares como: Bombas de suministro de agua alimentación y agua caliente. Incluyendo tuberías o bandejas requeridas en recorrido. </w:t>
      </w:r>
    </w:p>
    <w:p w14:paraId="3AFA19B2" w14:textId="4CBECB4F" w:rsidR="007879F7" w:rsidRDefault="007879F7" w:rsidP="006D0F2F">
      <w:pPr>
        <w:pStyle w:val="Listaconvietas2"/>
      </w:pPr>
      <w:r>
        <w:t>Instalación de puesta a tierra, incluyendo cable desnudo CU 4/0, tubería, mo</w:t>
      </w:r>
      <w:r w:rsidR="007C58E3">
        <w:t>l</w:t>
      </w:r>
      <w:r>
        <w:t xml:space="preserve">des y quema para conexión de SPT. </w:t>
      </w:r>
    </w:p>
    <w:p w14:paraId="70355567" w14:textId="4A5A25CA" w:rsidR="007879F7" w:rsidRDefault="007879F7" w:rsidP="006D0F2F">
      <w:pPr>
        <w:pStyle w:val="Listaconvietas2"/>
      </w:pPr>
      <w:r>
        <w:t xml:space="preserve">Instalación de tablero de control sistema, control de temperatura y presión de operación del sistema de calentamiento de agua. </w:t>
      </w:r>
    </w:p>
    <w:p w14:paraId="491A4C0D" w14:textId="016ACD55" w:rsidR="007879F7" w:rsidRDefault="007879F7" w:rsidP="006D0F2F">
      <w:pPr>
        <w:pStyle w:val="Listaconvietas2"/>
      </w:pPr>
      <w:r>
        <w:t xml:space="preserve">Suministrar e instalar la instrumentación para identificar señales de temperatura y presión de agua entregada. Incluyendo instalación de un (1) medidor de flujo para las condiciones de operación de agua. </w:t>
      </w:r>
    </w:p>
    <w:p w14:paraId="23E2C120" w14:textId="77777777" w:rsidR="007879F7" w:rsidRDefault="007879F7" w:rsidP="006D0F2F">
      <w:pPr>
        <w:pStyle w:val="Listaconvietas2"/>
        <w:numPr>
          <w:ilvl w:val="0"/>
          <w:numId w:val="0"/>
        </w:numPr>
      </w:pPr>
    </w:p>
    <w:p w14:paraId="4D17BE1E" w14:textId="657B631B" w:rsidR="007879F7" w:rsidRDefault="007879F7" w:rsidP="006D0F2F">
      <w:pPr>
        <w:pStyle w:val="Listaconvietas2"/>
        <w:numPr>
          <w:ilvl w:val="0"/>
          <w:numId w:val="0"/>
        </w:numPr>
        <w:ind w:left="360"/>
      </w:pPr>
      <w:r>
        <w:t xml:space="preserve">Validar </w:t>
      </w:r>
      <w:r w:rsidRPr="004E1432">
        <w:t xml:space="preserve">todos los elementos y detalles constructivos de acuerdo a los diferentes planos suministrados por </w:t>
      </w:r>
      <w:bookmarkStart w:id="62" w:name="_Toc84842663"/>
      <w:r w:rsidR="00004D19" w:rsidRPr="00004D19">
        <w:rPr>
          <w:bCs/>
        </w:rPr>
        <w:t>la</w:t>
      </w:r>
      <w:r w:rsidR="00004D19">
        <w:rPr>
          <w:b/>
        </w:rPr>
        <w:t xml:space="preserve"> </w:t>
      </w:r>
      <w:r w:rsidR="00F5421B">
        <w:rPr>
          <w:b/>
        </w:rPr>
        <w:t>ENTIDAD CONSULTORA</w:t>
      </w:r>
      <w:r w:rsidR="00004D19">
        <w:rPr>
          <w:b/>
        </w:rPr>
        <w:t xml:space="preserve">; </w:t>
      </w:r>
      <w:r w:rsidRPr="003C39BF">
        <w:t>cualquier</w:t>
      </w:r>
      <w:r>
        <w:t xml:space="preserve"> inquietud o sugerencias respecto al diseño y acabados del proyecto serán atendidas por </w:t>
      </w:r>
      <w:r w:rsidR="00F5421B">
        <w:t>la entidad consultora</w:t>
      </w:r>
      <w:r>
        <w:t xml:space="preserve"> dentro de los 4 días siguientes a la entrega del presente documento. </w:t>
      </w:r>
      <w:r w:rsidRPr="003C39BF">
        <w:t xml:space="preserve"> </w:t>
      </w:r>
    </w:p>
    <w:p w14:paraId="22E56868" w14:textId="77777777" w:rsidR="007879F7" w:rsidRDefault="007879F7" w:rsidP="006D0F2F">
      <w:pPr>
        <w:pStyle w:val="Listaconvietas2"/>
        <w:numPr>
          <w:ilvl w:val="0"/>
          <w:numId w:val="0"/>
        </w:numPr>
        <w:ind w:left="720" w:hanging="360"/>
      </w:pPr>
    </w:p>
    <w:p w14:paraId="045BD42B" w14:textId="3277EDCA" w:rsidR="007879F7" w:rsidRPr="006D0F2F" w:rsidRDefault="007879F7" w:rsidP="006D0F2F">
      <w:pPr>
        <w:pStyle w:val="Listaconvietas2"/>
        <w:rPr>
          <w:b/>
        </w:rPr>
      </w:pPr>
      <w:r w:rsidRPr="004E1432">
        <w:t xml:space="preserve">El </w:t>
      </w:r>
      <w:r>
        <w:t>contratista</w:t>
      </w:r>
      <w:r w:rsidRPr="004E1432">
        <w:t xml:space="preserve"> </w:t>
      </w:r>
      <w:r>
        <w:t>deberá</w:t>
      </w:r>
      <w:r w:rsidRPr="004E1432">
        <w:t xml:space="preserve"> </w:t>
      </w:r>
      <w:r>
        <w:t xml:space="preserve">mantener en sitio </w:t>
      </w:r>
      <w:r w:rsidRPr="004E1432">
        <w:t xml:space="preserve">un (1) </w:t>
      </w:r>
      <w:r>
        <w:t>profesional residente con experiencia comprobada</w:t>
      </w:r>
      <w:r w:rsidRPr="004E1432">
        <w:t xml:space="preserve"> </w:t>
      </w:r>
      <w:r>
        <w:t>en obras civiles de por lo menos 3 años e</w:t>
      </w:r>
      <w:r w:rsidRPr="004E1432">
        <w:t>n el horario de 7:</w:t>
      </w:r>
      <w:r>
        <w:t>30 a.m. a 5:3</w:t>
      </w:r>
      <w:r w:rsidRPr="004E1432">
        <w:t>0 p.m. de lunes a viernes</w:t>
      </w:r>
      <w:r>
        <w:t xml:space="preserve"> y sábado de 7:3</w:t>
      </w:r>
      <w:r w:rsidRPr="004E1432">
        <w:t xml:space="preserve">0 a.m. a </w:t>
      </w:r>
      <w:r>
        <w:t>3</w:t>
      </w:r>
      <w:r w:rsidRPr="004E1432">
        <w:t xml:space="preserve">:00 </w:t>
      </w:r>
      <w:r>
        <w:t>p</w:t>
      </w:r>
      <w:r w:rsidRPr="004E1432">
        <w:t>.m. si se hace necesario laborar en horario adicional deberá coordinar</w:t>
      </w:r>
      <w:r>
        <w:t xml:space="preserve"> los permisos adicionales requeridos</w:t>
      </w:r>
      <w:r w:rsidRPr="004E1432">
        <w:t xml:space="preserve"> con el ingeniero residente </w:t>
      </w:r>
      <w:r>
        <w:t xml:space="preserve">de </w:t>
      </w:r>
      <w:r w:rsidR="00F5421B">
        <w:t>entidad consultora</w:t>
      </w:r>
      <w:r>
        <w:t xml:space="preserve"> </w:t>
      </w:r>
      <w:r w:rsidRPr="004E1432">
        <w:t xml:space="preserve">para </w:t>
      </w:r>
      <w:r>
        <w:t xml:space="preserve">aprobación por parte de la </w:t>
      </w:r>
      <w:r>
        <w:rPr>
          <w:b/>
        </w:rPr>
        <w:t>HOSPITAL SIMON BOLIVAR</w:t>
      </w:r>
    </w:p>
    <w:p w14:paraId="2BE1389A" w14:textId="55BA114A" w:rsidR="007879F7" w:rsidRDefault="007879F7" w:rsidP="006D0F2F">
      <w:pPr>
        <w:pStyle w:val="Listaconvietas2"/>
      </w:pPr>
      <w:r w:rsidRPr="004E1432">
        <w:t xml:space="preserve">El </w:t>
      </w:r>
      <w:r>
        <w:t xml:space="preserve">contratista </w:t>
      </w:r>
      <w:r w:rsidRPr="004E1432">
        <w:t xml:space="preserve">debe utilizar materiales nuevos y de excelente calidad, los cuales deberán ser previamente aprobados por </w:t>
      </w:r>
      <w:r w:rsidR="00004D19" w:rsidRPr="00004D19">
        <w:rPr>
          <w:bCs/>
        </w:rPr>
        <w:t>la</w:t>
      </w:r>
      <w:r w:rsidR="00004D19">
        <w:rPr>
          <w:b/>
        </w:rPr>
        <w:t xml:space="preserve"> </w:t>
      </w:r>
      <w:r w:rsidR="00F5421B">
        <w:rPr>
          <w:b/>
        </w:rPr>
        <w:t>ENTIDAD CONSULTORA</w:t>
      </w:r>
      <w:r w:rsidRPr="004E1432">
        <w:rPr>
          <w:b/>
        </w:rPr>
        <w:t>.</w:t>
      </w:r>
    </w:p>
    <w:p w14:paraId="4AD8ACA1" w14:textId="41703CB4" w:rsidR="007879F7" w:rsidRPr="00AA0761" w:rsidRDefault="007879F7" w:rsidP="006D0F2F">
      <w:pPr>
        <w:pStyle w:val="Listaconvietas2"/>
      </w:pPr>
      <w:r w:rsidRPr="00AA0761">
        <w:t>Realizar las pruebas de resistencia en concretos de la estructura y presentarlas a tiempo, El manejo, la toma y el transporte de las muestras serán a cargo del contratista.</w:t>
      </w:r>
    </w:p>
    <w:p w14:paraId="01C55CF4" w14:textId="06986139" w:rsidR="007879F7" w:rsidRPr="00AA0761" w:rsidRDefault="007879F7" w:rsidP="006D0F2F">
      <w:pPr>
        <w:pStyle w:val="Listaconvietas2"/>
      </w:pPr>
      <w:r w:rsidRPr="00AA0761">
        <w:t>Realizar las pruebas de densidades en campo a cargo del contratista y presentar informe de cada muestra realizada en obra.</w:t>
      </w:r>
    </w:p>
    <w:p w14:paraId="085AC74D" w14:textId="45A1D195" w:rsidR="007879F7" w:rsidRPr="00AA0761" w:rsidRDefault="007879F7" w:rsidP="006D0F2F">
      <w:pPr>
        <w:pStyle w:val="Listaconvietas2"/>
      </w:pPr>
      <w:r w:rsidRPr="00AA0761">
        <w:t xml:space="preserve">Presentar todos los certificados de calidad de materiales con anterioridad y/o el momento de su ingreso a la obra </w:t>
      </w:r>
    </w:p>
    <w:p w14:paraId="1A2AEDF5" w14:textId="048E3CC7" w:rsidR="007879F7" w:rsidRPr="00AA0761" w:rsidRDefault="007879F7" w:rsidP="006D0F2F">
      <w:pPr>
        <w:pStyle w:val="Listaconvietas2"/>
      </w:pPr>
      <w:r w:rsidRPr="00AA0761">
        <w:t>Presentar los diseños de mezcla con anterioridad para los concretos que se autorice realizar en obra.</w:t>
      </w:r>
    </w:p>
    <w:p w14:paraId="64BD71D9" w14:textId="465E946F" w:rsidR="007879F7" w:rsidRPr="006D0F2F" w:rsidRDefault="007879F7" w:rsidP="006D0F2F">
      <w:pPr>
        <w:pStyle w:val="Listaconvietas2"/>
        <w:rPr>
          <w:b/>
        </w:rPr>
      </w:pPr>
      <w:r w:rsidRPr="00AA0761">
        <w:t xml:space="preserve">Realizar en el menor tiempo posible y sin costo para </w:t>
      </w:r>
      <w:r w:rsidR="00004D19" w:rsidRPr="00004D19">
        <w:rPr>
          <w:bCs/>
        </w:rPr>
        <w:t>la</w:t>
      </w:r>
      <w:r w:rsidR="00004D19">
        <w:rPr>
          <w:b/>
        </w:rPr>
        <w:t xml:space="preserve"> </w:t>
      </w:r>
      <w:r w:rsidR="00F5421B">
        <w:rPr>
          <w:b/>
        </w:rPr>
        <w:t>ENTIDAD CONSULTORA</w:t>
      </w:r>
      <w:r w:rsidRPr="004E1432">
        <w:rPr>
          <w:b/>
        </w:rPr>
        <w:t xml:space="preserve">. </w:t>
      </w:r>
      <w:r w:rsidRPr="004E1432">
        <w:t xml:space="preserve">cualquier trabajo </w:t>
      </w:r>
      <w:r>
        <w:t xml:space="preserve">en mal estado </w:t>
      </w:r>
      <w:r w:rsidRPr="004E1432">
        <w:t xml:space="preserve">adicional que resultare de la inspección y como defecto de la construcción, imputable al </w:t>
      </w:r>
      <w:r w:rsidRPr="00030F8B">
        <w:rPr>
          <w:b/>
        </w:rPr>
        <w:t>CONTRATISTA</w:t>
      </w:r>
      <w:r w:rsidRPr="004E1432">
        <w:t xml:space="preserve">. </w:t>
      </w:r>
    </w:p>
    <w:p w14:paraId="7F8EBFCD" w14:textId="3501C8BF" w:rsidR="007879F7" w:rsidRPr="006D0F2F" w:rsidRDefault="007879F7" w:rsidP="006D0F2F">
      <w:pPr>
        <w:pStyle w:val="Listaconvietas2"/>
        <w:rPr>
          <w:b/>
        </w:rPr>
      </w:pPr>
      <w:r w:rsidRPr="004E1432">
        <w:t xml:space="preserve">Coordinar con interventoría suministrada por </w:t>
      </w:r>
      <w:r w:rsidR="00004D19" w:rsidRPr="00004D19">
        <w:rPr>
          <w:bCs/>
        </w:rPr>
        <w:t>la</w:t>
      </w:r>
      <w:r w:rsidR="00004D19">
        <w:rPr>
          <w:b/>
        </w:rPr>
        <w:t xml:space="preserve"> </w:t>
      </w:r>
      <w:r w:rsidR="00F5421B">
        <w:rPr>
          <w:b/>
        </w:rPr>
        <w:t>ENTIDAD CONSULTORA</w:t>
      </w:r>
      <w:r w:rsidRPr="004E1432">
        <w:rPr>
          <w:b/>
        </w:rPr>
        <w:t>.</w:t>
      </w:r>
      <w:r w:rsidRPr="004E1432">
        <w:t xml:space="preserve">  los cambios que resultaren de los diseños iniciales del proyecto y actualizar los planos finales del proyecto en copia dura y medio magnético acorde con la normativa interna de </w:t>
      </w:r>
      <w:r w:rsidR="00004D19" w:rsidRPr="00004D19">
        <w:rPr>
          <w:bCs/>
        </w:rPr>
        <w:t>la</w:t>
      </w:r>
      <w:r w:rsidR="00004D19">
        <w:rPr>
          <w:b/>
        </w:rPr>
        <w:t xml:space="preserve"> </w:t>
      </w:r>
      <w:r w:rsidR="00F5421B">
        <w:rPr>
          <w:b/>
        </w:rPr>
        <w:t>ENTIDAD CONSULTORA</w:t>
      </w:r>
      <w:r w:rsidRPr="004E1432">
        <w:rPr>
          <w:b/>
        </w:rPr>
        <w:t>.</w:t>
      </w:r>
    </w:p>
    <w:p w14:paraId="0280CCD3" w14:textId="7D5B97F7" w:rsidR="007879F7" w:rsidRPr="00AA0761" w:rsidRDefault="007879F7" w:rsidP="006D0F2F">
      <w:pPr>
        <w:pStyle w:val="Listaconvietas2"/>
      </w:pPr>
      <w:r w:rsidRPr="00AA0761">
        <w:t>Realizar, entregar y mantener actualizado un cronograma (MS Proyect) de trabajo en sitio de obra para seguimiento del proyecto.</w:t>
      </w:r>
    </w:p>
    <w:p w14:paraId="4D593917" w14:textId="59A08E40" w:rsidR="007879F7" w:rsidRPr="00AA0761" w:rsidRDefault="007879F7" w:rsidP="006D0F2F">
      <w:pPr>
        <w:pStyle w:val="Listaconvietas2"/>
      </w:pPr>
      <w:r w:rsidRPr="00AA0761">
        <w:t xml:space="preserve">Realizar reporte </w:t>
      </w:r>
      <w:r>
        <w:t>semanales</w:t>
      </w:r>
      <w:r w:rsidRPr="00AA0761">
        <w:t xml:space="preserve"> de avance de obras, incluidas mejoras e inconvenientes presentados en el proyecto. </w:t>
      </w:r>
    </w:p>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62"/>
    <w:p w14:paraId="7AA48144" w14:textId="2B8550EA" w:rsidR="007879F7" w:rsidRPr="004E1432" w:rsidRDefault="007879F7" w:rsidP="006D0F2F">
      <w:pPr>
        <w:pStyle w:val="Listaconvietas2"/>
      </w:pPr>
      <w:r w:rsidRPr="00AA0761">
        <w:t>Contar en campo con el personal idóneo, equipos, herramientas, materiales e insumos suficientes para la ejecución de obras objeto del presente alcance en el tiempo estipulado.</w:t>
      </w:r>
    </w:p>
    <w:p w14:paraId="60E8D19D" w14:textId="124B4E62" w:rsidR="007879F7" w:rsidRPr="007D5E46" w:rsidRDefault="007879F7" w:rsidP="007D5E46">
      <w:pPr>
        <w:pStyle w:val="Listaconvietas2"/>
        <w:rPr>
          <w:b/>
        </w:rPr>
      </w:pPr>
      <w:r w:rsidRPr="004E1432">
        <w:t xml:space="preserve">La ubicación de la obra será la indicada en los planos suministrados por </w:t>
      </w:r>
      <w:r w:rsidR="00004D19" w:rsidRPr="00004D19">
        <w:rPr>
          <w:bCs/>
        </w:rPr>
        <w:t>la</w:t>
      </w:r>
      <w:r w:rsidR="00004D19">
        <w:rPr>
          <w:b/>
        </w:rPr>
        <w:t xml:space="preserve"> </w:t>
      </w:r>
      <w:r w:rsidR="00F5421B">
        <w:rPr>
          <w:b/>
        </w:rPr>
        <w:t>ENTIDAD CONSULTORA</w:t>
      </w:r>
      <w:r w:rsidR="00004D19">
        <w:rPr>
          <w:b/>
        </w:rPr>
        <w:t xml:space="preserve">. </w:t>
      </w:r>
      <w:r w:rsidRPr="004E1432">
        <w:t xml:space="preserve">Los detalles constructivos incluidos en los planos suministrados están sujetos a mejoras por parte del </w:t>
      </w:r>
      <w:r w:rsidRPr="004E1432">
        <w:rPr>
          <w:b/>
        </w:rPr>
        <w:t>CONTRATISTA</w:t>
      </w:r>
      <w:r w:rsidRPr="004E1432">
        <w:t xml:space="preserve">, quien será el directo responsable de la construcción. Estas mejoras deben ser autorizadas por </w:t>
      </w:r>
      <w:r w:rsidR="00004D19" w:rsidRPr="00004D19">
        <w:rPr>
          <w:bCs/>
        </w:rPr>
        <w:t>la</w:t>
      </w:r>
      <w:r w:rsidR="00004D19">
        <w:rPr>
          <w:b/>
        </w:rPr>
        <w:t xml:space="preserve"> </w:t>
      </w:r>
      <w:r w:rsidR="00F5421B">
        <w:rPr>
          <w:b/>
        </w:rPr>
        <w:t>ENTIDAD CONSULTORA</w:t>
      </w:r>
      <w:r w:rsidRPr="004E1432">
        <w:rPr>
          <w:b/>
        </w:rPr>
        <w:t>.</w:t>
      </w:r>
    </w:p>
    <w:p w14:paraId="5EBE5A16" w14:textId="618A31EE" w:rsidR="007879F7" w:rsidRPr="005A5DDA" w:rsidRDefault="007879F7" w:rsidP="007D5E46">
      <w:pPr>
        <w:pStyle w:val="Listaconvietas2"/>
      </w:pPr>
      <w:r w:rsidRPr="005A5DDA">
        <w:t xml:space="preserve">Antes del inicio de las labores diarias el Contratista deberá coordinar con el encargado </w:t>
      </w:r>
      <w:r w:rsidR="00004D19" w:rsidRPr="00004D19">
        <w:rPr>
          <w:bCs/>
        </w:rPr>
        <w:t>de la</w:t>
      </w:r>
      <w:r w:rsidR="00004D19">
        <w:rPr>
          <w:b/>
        </w:rPr>
        <w:t xml:space="preserve"> </w:t>
      </w:r>
      <w:r w:rsidR="00F5421B">
        <w:rPr>
          <w:b/>
        </w:rPr>
        <w:t>ENTIDAD CONSULTORA</w:t>
      </w:r>
      <w:r w:rsidR="00F5421B" w:rsidRPr="005A5DDA">
        <w:rPr>
          <w:b/>
        </w:rPr>
        <w:t xml:space="preserve"> </w:t>
      </w:r>
      <w:r>
        <w:rPr>
          <w:b/>
        </w:rPr>
        <w:t>Y HOSPITAL SIMON BOLIVAR</w:t>
      </w:r>
      <w:r w:rsidRPr="005A5DDA">
        <w:rPr>
          <w:b/>
        </w:rPr>
        <w:t xml:space="preserve"> </w:t>
      </w:r>
      <w:r w:rsidRPr="005A5DDA">
        <w:t xml:space="preserve">el diligenciamiento de los permisos de trabajo respectivos. </w:t>
      </w:r>
    </w:p>
    <w:p w14:paraId="4792E6F7" w14:textId="77777777" w:rsidR="007879F7" w:rsidRPr="005A5DDA" w:rsidRDefault="007879F7" w:rsidP="007879F7"/>
    <w:p w14:paraId="25F2D207" w14:textId="1D586A0A" w:rsidR="007879F7" w:rsidRPr="005A5DDA" w:rsidRDefault="007879F7" w:rsidP="007879F7">
      <w:r w:rsidRPr="005A5DDA">
        <w:t>Entregar al finalizar la obra dossier e informe final en copia dura y magnética que incluya planos finales del proyecto, detalles constructivos finales de la obra, registro fotográfico de avance, tiempo real de ejecución, resumen de</w:t>
      </w:r>
      <w:r w:rsidR="00541288">
        <w:t xml:space="preserve"> reportes de avance de obras.</w:t>
      </w:r>
    </w:p>
    <w:p w14:paraId="6F7023B7" w14:textId="77777777" w:rsidR="007879F7" w:rsidRPr="005A5DDA" w:rsidRDefault="007879F7" w:rsidP="007879F7">
      <w:r w:rsidRPr="005A5DDA">
        <w:t>El contratista se compromete a limpiar permanentemente el área de trabajo y recoger en sitio seguro los desperdicios y materiales de desecho una vez finalizadas las obras contratadas.</w:t>
      </w:r>
    </w:p>
    <w:p w14:paraId="60AC3327" w14:textId="0846087A" w:rsidR="006C2C72" w:rsidRPr="007879F7" w:rsidRDefault="006C2C72" w:rsidP="005619A5">
      <w:pPr>
        <w:pStyle w:val="Ttulo3"/>
        <w:numPr>
          <w:ilvl w:val="1"/>
          <w:numId w:val="6"/>
        </w:numPr>
      </w:pPr>
      <w:bookmarkStart w:id="63" w:name="_Toc158733596"/>
      <w:r>
        <w:lastRenderedPageBreak/>
        <w:t>Alcance general de seguridad:</w:t>
      </w:r>
      <w:bookmarkEnd w:id="63"/>
    </w:p>
    <w:p w14:paraId="39BB793D" w14:textId="1A5052BA" w:rsidR="007879F7" w:rsidRPr="005A5DDA" w:rsidRDefault="007879F7" w:rsidP="007879F7">
      <w:r w:rsidRPr="005A5DDA">
        <w:t xml:space="preserve">Cumplir con los requisitos de seguridad, bioseguridad, salud ocupacional y ambiente establecidos en el Manual de contratistas GCP-MA02 de </w:t>
      </w:r>
      <w:r w:rsidR="00F5421B">
        <w:t>la ENTIDAD CONSULTORA</w:t>
      </w:r>
      <w:r w:rsidRPr="005A5DDA">
        <w:t xml:space="preserve">. </w:t>
      </w:r>
      <w:r>
        <w:t>y HOSPITAL SIMON BOLIVAR</w:t>
      </w:r>
      <w:r w:rsidR="00541288">
        <w:t>.</w:t>
      </w:r>
    </w:p>
    <w:p w14:paraId="6826DCD1" w14:textId="114B3596" w:rsidR="007879F7" w:rsidRPr="005A5DDA" w:rsidRDefault="007879F7" w:rsidP="007879F7">
      <w:r w:rsidRPr="005A5DDA">
        <w:t>El personal a cargo del contratista para el desarrollo de esta actividad deberá portar la siguiente dotación; Uniformes, carnet de identificación, elementos de protección personal, de seguridad y bioseguridad, dependiendo de la actividad a ejecutar, herramientas de trabajo en buen estado, los cuales serán avalados por</w:t>
      </w:r>
      <w:r w:rsidR="00AB24EA">
        <w:t xml:space="preserve"> la entidad consultora</w:t>
      </w:r>
      <w:r w:rsidRPr="005A5DDA">
        <w:t xml:space="preserve"> al inicio de la obra y periódicamente para garantizar su estado.</w:t>
      </w:r>
    </w:p>
    <w:p w14:paraId="2965E83D" w14:textId="17709EE5" w:rsidR="007879F7" w:rsidRPr="005A5DDA" w:rsidRDefault="007879F7" w:rsidP="007879F7">
      <w:r w:rsidRPr="005A5DDA">
        <w:t xml:space="preserve">Entregar previo al inicio de la obra y mensualmente durante el tiempo de ejecución de la misma comprobantes de pago de ARL (riesgo 5), EPS, PENSIÓN de todo su personal; certificados de trabajo en altura vigente nivel avanzado para el personal que realice esta actividad, de acuerdo con las reglamentaciones vigentes y los estándares exigidos por </w:t>
      </w:r>
      <w:r w:rsidR="00FC71B9" w:rsidRPr="00FC71B9">
        <w:rPr>
          <w:bCs/>
        </w:rPr>
        <w:t>la</w:t>
      </w:r>
      <w:r w:rsidR="00FC71B9">
        <w:rPr>
          <w:b/>
        </w:rPr>
        <w:t xml:space="preserve"> ENTIDAD CONSULTORA</w:t>
      </w:r>
      <w:r w:rsidRPr="005A5DDA">
        <w:rPr>
          <w:b/>
        </w:rPr>
        <w:t xml:space="preserve"> </w:t>
      </w:r>
      <w:r>
        <w:t>y</w:t>
      </w:r>
      <w:r w:rsidRPr="005A5DDA">
        <w:rPr>
          <w:b/>
        </w:rPr>
        <w:t xml:space="preserve"> </w:t>
      </w:r>
      <w:r>
        <w:rPr>
          <w:b/>
          <w:bCs/>
        </w:rPr>
        <w:t>HOSPITAL SIMON BOLIVAR</w:t>
      </w:r>
      <w:r w:rsidRPr="005A5DDA">
        <w:rPr>
          <w:b/>
        </w:rPr>
        <w:t xml:space="preserve"> </w:t>
      </w:r>
      <w:r w:rsidRPr="005A5DDA">
        <w:t xml:space="preserve">Así como deberá conocer y cumplir las normas de seguridad, bioseguridad, reglamentos y salud ocupacional establecidas en </w:t>
      </w:r>
      <w:r>
        <w:rPr>
          <w:b/>
          <w:bCs/>
        </w:rPr>
        <w:t>HOSPITAL SIMON BOLIVAR</w:t>
      </w:r>
      <w:r w:rsidRPr="005A5DDA">
        <w:rPr>
          <w:b/>
        </w:rPr>
        <w:t xml:space="preserve"> </w:t>
      </w:r>
      <w:r w:rsidRPr="005A5DDA">
        <w:t>Para lo cual enviará a su personal un</w:t>
      </w:r>
      <w:r w:rsidR="00541288">
        <w:t xml:space="preserve"> curso previo de capacitación. </w:t>
      </w:r>
    </w:p>
    <w:p w14:paraId="458B3E95" w14:textId="6AF61C91" w:rsidR="007879F7" w:rsidRPr="005A5DDA" w:rsidRDefault="007879F7" w:rsidP="007879F7">
      <w:r w:rsidRPr="005A5DDA">
        <w:t xml:space="preserve">Entregar y/o coordinar su realización con </w:t>
      </w:r>
      <w:r w:rsidR="00FC71B9">
        <w:t>la entidad consultora</w:t>
      </w:r>
      <w:r w:rsidRPr="005A5DDA">
        <w:t xml:space="preserve"> previo al inicio de obras una matriz de riesgo de las actividades a desarrollar para su evaluación por parte </w:t>
      </w:r>
      <w:r w:rsidR="00FC71B9">
        <w:t>de la entidad consultora.</w:t>
      </w:r>
      <w:r w:rsidRPr="005A5DDA">
        <w:t xml:space="preserve"> </w:t>
      </w:r>
    </w:p>
    <w:p w14:paraId="09ECAC7B" w14:textId="77777777" w:rsidR="007879F7" w:rsidRPr="005A5DDA" w:rsidRDefault="007879F7" w:rsidP="007879F7">
      <w:pPr>
        <w:spacing w:after="0"/>
        <w:ind w:left="720"/>
        <w:contextualSpacing/>
        <w:jc w:val="left"/>
        <w:rPr>
          <w:rFonts w:ascii="Times New Roman" w:hAnsi="Times New Roman"/>
          <w:szCs w:val="24"/>
          <w:lang w:eastAsia="es-ES"/>
        </w:rPr>
      </w:pPr>
    </w:p>
    <w:p w14:paraId="6C129586" w14:textId="30F3EC94" w:rsidR="007879F7" w:rsidRPr="00541288" w:rsidRDefault="007879F7" w:rsidP="00541288">
      <w:r w:rsidRPr="005A5DDA">
        <w:t xml:space="preserve">Presentar previo al inicio de obras inventario de herramientas, andamios certificados, equipos eléctricos en buen estado y con sus respectivas guardas de seguridad para su inspección y aprobación por parte de </w:t>
      </w:r>
      <w:r w:rsidR="00FC71B9">
        <w:t>la entidad consultora.</w:t>
      </w:r>
    </w:p>
    <w:p w14:paraId="1B27E345" w14:textId="5C7F8319" w:rsidR="007879F7" w:rsidRPr="00541288" w:rsidRDefault="007879F7" w:rsidP="00541288">
      <w:r w:rsidRPr="005A5DDA">
        <w:t xml:space="preserve">El CONTRATISTA deberá contar con un coordinador de seguridad con una experiencia demostrable en obras mecánicas en sitio de obra que será el directo responsable de elaborar los permisos de trabajo a que haya lugar, velar por cumplimiento de los estándares de seguridad en la obra, verificar periódicamente el estado de herramientas, equipos y elementos de seguridad del personal en la obra, realizar charlas diarias de seguridad con el personal al iniciar el turno, verificar que el personal del contratista diligencie el formato de análisis de riesgos operacionales (ARO) diariamente, verificar que el personal que realice trabajos en altura tengan sus certificados vigentes y deberá reportar cualquier anomalía al supervisor de seguridad industrial asignado por </w:t>
      </w:r>
      <w:r w:rsidR="00FC71B9">
        <w:t>la entidad consultora.</w:t>
      </w:r>
    </w:p>
    <w:p w14:paraId="01E70C06" w14:textId="27B3FA5F" w:rsidR="007879F7" w:rsidRPr="00541288" w:rsidRDefault="007879F7" w:rsidP="00541288">
      <w:r w:rsidRPr="005A5DDA">
        <w:t xml:space="preserve">Para los trabajos en altura el CONTRATISTA se compromete a cumplir todas las disposiciones legales establecidas </w:t>
      </w:r>
      <w:r w:rsidR="00541288">
        <w:t>en la resolución 1409 del 2012.</w:t>
      </w:r>
    </w:p>
    <w:p w14:paraId="78AF6F9C" w14:textId="07BDFCE9" w:rsidR="007879F7" w:rsidRPr="005A5DDA" w:rsidRDefault="007879F7" w:rsidP="007879F7">
      <w:r w:rsidRPr="005A5DDA">
        <w:t>El CONTRATISTA se compromete a mantener limpia el área de trabajo, recoger en sitio seguro y de forma periódica según aplique los desperdicios y materiales de desecho una vez finalizadas las obras contratadas y clasificarlo</w:t>
      </w:r>
      <w:r w:rsidR="00541288">
        <w:t xml:space="preserve">s de acuerdo a su composición. </w:t>
      </w:r>
    </w:p>
    <w:p w14:paraId="7431374F" w14:textId="507AEF89" w:rsidR="007879F7" w:rsidRPr="005A5DDA" w:rsidRDefault="007879F7" w:rsidP="007879F7">
      <w:r w:rsidRPr="00541288">
        <w:t xml:space="preserve">El CONTRATISTA se compromete a implementar los protocolos de Bioseguridad establecidos por </w:t>
      </w:r>
      <w:r w:rsidR="00FC71B9">
        <w:t xml:space="preserve">la entidad consultora, </w:t>
      </w:r>
      <w:r w:rsidRPr="00541288">
        <w:t>autoridades locales y nacionales para prevención de COVID-19 dentro de las instalaciones de HOSPITAL SIMON BOLIVAR.</w:t>
      </w:r>
      <w:r w:rsidR="00541288">
        <w:t xml:space="preserve"> </w:t>
      </w:r>
    </w:p>
    <w:p w14:paraId="3CF61421" w14:textId="50A2600C" w:rsidR="007879F7" w:rsidRPr="00541288" w:rsidRDefault="007879F7" w:rsidP="00541288">
      <w:r w:rsidRPr="005A5DDA">
        <w:t xml:space="preserve">El incumplimiento reiterado de estos requisitos por parte del CONTRATISTA será causal de terminación del contrato por parte de </w:t>
      </w:r>
      <w:r w:rsidR="00FC71B9">
        <w:t>la entidad consultora.</w:t>
      </w:r>
    </w:p>
    <w:p w14:paraId="2854D6E7" w14:textId="77777777" w:rsidR="006C2C72" w:rsidRDefault="007879F7" w:rsidP="006C2C72">
      <w:r w:rsidRPr="005A5DDA">
        <w:t xml:space="preserve">La presentación de la oferta por parte del CONTRATISTA constituye evidencia de que tiene completo conocimiento de los trabajos y que estudió a cabalidad todas las condiciones que pueden influir en el costo y desarrollo de los trabajos, especificaciones, formularios, planos y demás documentos de los términos de referencia. </w:t>
      </w:r>
    </w:p>
    <w:p w14:paraId="6C70D6CD" w14:textId="6A4DF932" w:rsidR="006C2C72" w:rsidRPr="007879F7" w:rsidRDefault="006C2C72" w:rsidP="005619A5">
      <w:pPr>
        <w:pStyle w:val="Ttulo3"/>
        <w:numPr>
          <w:ilvl w:val="1"/>
          <w:numId w:val="5"/>
        </w:numPr>
      </w:pPr>
      <w:bookmarkStart w:id="64" w:name="_Toc158733597"/>
      <w:r>
        <w:lastRenderedPageBreak/>
        <w:t>Tiempo de entrega de Obras:</w:t>
      </w:r>
      <w:bookmarkEnd w:id="64"/>
    </w:p>
    <w:p w14:paraId="072A73D9" w14:textId="4D11FCD8" w:rsidR="007879F7" w:rsidRDefault="007879F7" w:rsidP="007879F7">
      <w:pPr>
        <w:rPr>
          <w:rFonts w:cs="Arial"/>
          <w:szCs w:val="24"/>
        </w:rPr>
      </w:pPr>
      <w:r w:rsidRPr="005A5DDA">
        <w:rPr>
          <w:rFonts w:cs="Arial"/>
          <w:szCs w:val="24"/>
        </w:rPr>
        <w:t xml:space="preserve">Para la ejecución de este trabajo </w:t>
      </w:r>
      <w:r w:rsidR="00FC71B9" w:rsidRPr="00FC71B9">
        <w:rPr>
          <w:rFonts w:cs="Arial"/>
          <w:bCs/>
          <w:szCs w:val="24"/>
        </w:rPr>
        <w:t>la</w:t>
      </w:r>
      <w:r w:rsidR="00FC71B9">
        <w:rPr>
          <w:rFonts w:cs="Arial"/>
          <w:b/>
          <w:szCs w:val="24"/>
        </w:rPr>
        <w:t xml:space="preserve"> ENTIDAD CONSULTORA</w:t>
      </w:r>
      <w:r w:rsidRPr="005A5DDA">
        <w:rPr>
          <w:rFonts w:cs="Arial"/>
          <w:szCs w:val="24"/>
        </w:rPr>
        <w:t xml:space="preserve"> ha estipulado un plazo máximo de </w:t>
      </w:r>
      <w:r w:rsidR="00DF4788">
        <w:rPr>
          <w:rFonts w:cs="Arial"/>
          <w:szCs w:val="24"/>
        </w:rPr>
        <w:t>noventa</w:t>
      </w:r>
      <w:r w:rsidRPr="005A5DDA">
        <w:rPr>
          <w:rFonts w:cs="Arial"/>
          <w:szCs w:val="24"/>
        </w:rPr>
        <w:t xml:space="preserve"> (</w:t>
      </w:r>
      <w:r>
        <w:rPr>
          <w:rFonts w:cs="Arial"/>
          <w:szCs w:val="24"/>
        </w:rPr>
        <w:t>90</w:t>
      </w:r>
      <w:r w:rsidRPr="005A5DDA">
        <w:rPr>
          <w:rFonts w:cs="Arial"/>
          <w:szCs w:val="24"/>
        </w:rPr>
        <w:t>) días partir de la fecha de aceptación de oferta y firma del respectivo contrato y acta de inicio.</w:t>
      </w:r>
    </w:p>
    <w:p w14:paraId="0A165D74" w14:textId="77777777" w:rsidR="00DF4788" w:rsidRDefault="00DF4788" w:rsidP="007879F7">
      <w:pPr>
        <w:rPr>
          <w:rFonts w:cs="Arial"/>
          <w:szCs w:val="24"/>
        </w:rPr>
      </w:pPr>
    </w:p>
    <w:p w14:paraId="78D74066" w14:textId="51A09038" w:rsidR="00DF4788" w:rsidRPr="007879F7" w:rsidRDefault="00DF4788" w:rsidP="005619A5">
      <w:pPr>
        <w:pStyle w:val="Ttulo3"/>
        <w:numPr>
          <w:ilvl w:val="1"/>
          <w:numId w:val="5"/>
        </w:numPr>
      </w:pPr>
      <w:r>
        <w:t xml:space="preserve"> </w:t>
      </w:r>
      <w:bookmarkStart w:id="65" w:name="_Toc158733598"/>
      <w:r>
        <w:t>Condiciones comerciales:</w:t>
      </w:r>
      <w:bookmarkEnd w:id="65"/>
    </w:p>
    <w:p w14:paraId="3D460370" w14:textId="7A6D71A5" w:rsidR="007879F7" w:rsidRPr="00DF4788" w:rsidRDefault="007879F7" w:rsidP="00DF4788">
      <w:pPr>
        <w:spacing w:line="20" w:lineRule="atLeast"/>
        <w:rPr>
          <w:rFonts w:cs="Arial"/>
          <w:szCs w:val="24"/>
        </w:rPr>
      </w:pPr>
      <w:r w:rsidRPr="005A5DDA">
        <w:rPr>
          <w:rFonts w:cs="Arial"/>
          <w:szCs w:val="24"/>
        </w:rPr>
        <w:t>La forma de pa</w:t>
      </w:r>
      <w:r w:rsidR="00DF4788">
        <w:rPr>
          <w:rFonts w:cs="Arial"/>
          <w:szCs w:val="24"/>
        </w:rPr>
        <w:t>go será de la siguiente manera:</w:t>
      </w:r>
    </w:p>
    <w:p w14:paraId="78D64157" w14:textId="77777777" w:rsidR="00DF4788" w:rsidRDefault="007879F7" w:rsidP="00DF4788">
      <w:pPr>
        <w:pStyle w:val="Listaconvietas2"/>
      </w:pPr>
      <w:r w:rsidRPr="005A5DDA">
        <w:t>Pago de anticipo del 50% del valor del contrato sin incluir AIU e IVA, pagadero tras la firma del contrato y entrega de pólizas por parte de PROVEEDOR a la compañía</w:t>
      </w:r>
    </w:p>
    <w:p w14:paraId="7CF1E6ED" w14:textId="4A5F7CC7" w:rsidR="00DF4788" w:rsidRDefault="007879F7" w:rsidP="00DF4788">
      <w:pPr>
        <w:pStyle w:val="Listaconvietas2"/>
      </w:pPr>
      <w:r w:rsidRPr="005A5DDA">
        <w:t>Pagos parciales según actas de avance de obras quincenales previa verificación por parte de</w:t>
      </w:r>
      <w:r w:rsidR="00FC71B9">
        <w:t xml:space="preserve"> </w:t>
      </w:r>
      <w:r w:rsidR="003B3593">
        <w:t>la ENTIDAD CONSULTORA.</w:t>
      </w:r>
    </w:p>
    <w:p w14:paraId="624462E5" w14:textId="6735014A" w:rsidR="007879F7" w:rsidRPr="005A5DDA" w:rsidRDefault="007879F7" w:rsidP="00DF4788">
      <w:pPr>
        <w:pStyle w:val="Listaconvietas2"/>
      </w:pPr>
      <w:r w:rsidRPr="005A5DDA">
        <w:t xml:space="preserve">Saldo del </w:t>
      </w:r>
      <w:r>
        <w:t>20</w:t>
      </w:r>
      <w:r w:rsidRPr="005A5DDA">
        <w:t>% a facturar contra recibo a satisfacción del total de las obras.</w:t>
      </w:r>
    </w:p>
    <w:p w14:paraId="7492DCEE" w14:textId="77777777" w:rsidR="007879F7" w:rsidRDefault="007879F7" w:rsidP="007879F7">
      <w:pPr>
        <w:spacing w:after="0"/>
      </w:pPr>
    </w:p>
    <w:p w14:paraId="777F6300" w14:textId="77777777" w:rsidR="00DF4788" w:rsidRDefault="00DF4788" w:rsidP="007879F7">
      <w:pPr>
        <w:spacing w:after="0"/>
      </w:pPr>
    </w:p>
    <w:p w14:paraId="6D05DF26" w14:textId="77777777" w:rsidR="00DF4788" w:rsidRPr="005A5DDA" w:rsidRDefault="00DF4788" w:rsidP="007879F7">
      <w:pPr>
        <w:spacing w:after="0"/>
      </w:pPr>
    </w:p>
    <w:p w14:paraId="41328C53" w14:textId="77777777" w:rsidR="007879F7" w:rsidRPr="00DF4788" w:rsidRDefault="007879F7" w:rsidP="007879F7">
      <w:pPr>
        <w:rPr>
          <w:rFonts w:ascii="Barlow Condensed Medium" w:hAnsi="Barlow Condensed Medium"/>
        </w:rPr>
      </w:pPr>
      <w:r w:rsidRPr="00DF4788">
        <w:rPr>
          <w:rFonts w:ascii="Barlow Condensed Medium" w:hAnsi="Barlow Condensed Medium"/>
        </w:rPr>
        <w:t xml:space="preserve">Condiciones de pago: </w:t>
      </w:r>
    </w:p>
    <w:p w14:paraId="4B3E1B5A" w14:textId="0E5A0901" w:rsidR="007879F7" w:rsidRPr="005A5DDA" w:rsidRDefault="007879F7" w:rsidP="00DF4788">
      <w:pPr>
        <w:pStyle w:val="Listaconvietas2"/>
        <w:rPr>
          <w:b/>
        </w:rPr>
      </w:pPr>
      <w:r w:rsidRPr="005A5DDA">
        <w:t>30 días a partir de recibida la factura.</w:t>
      </w:r>
    </w:p>
    <w:p w14:paraId="28AC2550" w14:textId="36FE8B38" w:rsidR="007879F7" w:rsidRPr="005A5DDA" w:rsidRDefault="007879F7" w:rsidP="00DF4788">
      <w:pPr>
        <w:pStyle w:val="Listaconvietas2"/>
        <w:rPr>
          <w:b/>
        </w:rPr>
      </w:pPr>
      <w:r w:rsidRPr="005A5DDA">
        <w:t xml:space="preserve">La Factura deberá venir a nombre de </w:t>
      </w:r>
      <w:r w:rsidR="003B3593" w:rsidRPr="003B3593">
        <w:rPr>
          <w:bCs/>
        </w:rPr>
        <w:t>la</w:t>
      </w:r>
      <w:r w:rsidR="003B3593">
        <w:rPr>
          <w:b/>
        </w:rPr>
        <w:t xml:space="preserve"> ENTIDAD CONSULTORA</w:t>
      </w:r>
      <w:r w:rsidRPr="005A5DDA">
        <w:rPr>
          <w:b/>
        </w:rPr>
        <w:t>.</w:t>
      </w:r>
    </w:p>
    <w:p w14:paraId="4017ECC5" w14:textId="72DEAB56" w:rsidR="007879F7" w:rsidRPr="005A5DDA" w:rsidRDefault="007879F7" w:rsidP="007879F7">
      <w:pPr>
        <w:pStyle w:val="Listaconvietas2"/>
      </w:pPr>
      <w:r w:rsidRPr="005A5DDA">
        <w:t>En las facturas se deberá discriminar el AIU para efectos del cálculo del IVA</w:t>
      </w:r>
    </w:p>
    <w:p w14:paraId="70E30ED1" w14:textId="636008F6" w:rsidR="007879F7" w:rsidRDefault="007879F7" w:rsidP="00DF4788">
      <w:pPr>
        <w:pStyle w:val="Listaconvietas2"/>
        <w:numPr>
          <w:ilvl w:val="0"/>
          <w:numId w:val="0"/>
        </w:numPr>
        <w:ind w:left="720"/>
      </w:pPr>
    </w:p>
    <w:p w14:paraId="7644B5FB" w14:textId="77777777" w:rsidR="00DF4788" w:rsidRPr="00DF4788" w:rsidRDefault="00DF4788" w:rsidP="00DF4788">
      <w:pPr>
        <w:pStyle w:val="Listaconvietas2"/>
        <w:numPr>
          <w:ilvl w:val="0"/>
          <w:numId w:val="0"/>
        </w:numPr>
        <w:ind w:left="720"/>
        <w:rPr>
          <w:rFonts w:ascii="Barlow Condensed Medium" w:hAnsi="Barlow Condensed Medium"/>
        </w:rPr>
      </w:pPr>
    </w:p>
    <w:p w14:paraId="51BC4C2E" w14:textId="77777777" w:rsidR="007879F7" w:rsidRPr="00DF4788" w:rsidRDefault="007879F7" w:rsidP="007879F7">
      <w:pPr>
        <w:rPr>
          <w:rFonts w:ascii="Barlow Condensed Medium" w:hAnsi="Barlow Condensed Medium"/>
        </w:rPr>
      </w:pPr>
      <w:r w:rsidRPr="00DF4788">
        <w:rPr>
          <w:rFonts w:ascii="Barlow Condensed Medium" w:hAnsi="Barlow Condensed Medium"/>
        </w:rPr>
        <w:t>Tener en cuenta:</w:t>
      </w:r>
    </w:p>
    <w:p w14:paraId="6D38B2E9" w14:textId="093827A4" w:rsidR="00DF4788" w:rsidRDefault="007879F7" w:rsidP="00DF4788">
      <w:pPr>
        <w:pStyle w:val="Listaconvietas2"/>
      </w:pPr>
      <w:r w:rsidRPr="005A5DDA">
        <w:t xml:space="preserve">Si su empresa actualmente maneja Facturación electrónica, radicar por medio del correo </w:t>
      </w:r>
      <w:r w:rsidR="003B3593">
        <w:t>de la ENTIDAD CONSULTORA</w:t>
      </w:r>
      <w:r w:rsidRPr="005A5DDA">
        <w:t xml:space="preserve"> y enviar un correo adicional con los soportes mencionados a la factura a la cual corresponde.</w:t>
      </w:r>
    </w:p>
    <w:p w14:paraId="65D08EE9" w14:textId="77777777" w:rsidR="00DF4788" w:rsidRDefault="00DF4788" w:rsidP="00DF4788">
      <w:pPr>
        <w:pStyle w:val="Listaconvietas2"/>
        <w:numPr>
          <w:ilvl w:val="0"/>
          <w:numId w:val="0"/>
        </w:numPr>
      </w:pPr>
    </w:p>
    <w:p w14:paraId="73F26BF1" w14:textId="77777777" w:rsidR="00DF4788" w:rsidRDefault="00DF4788" w:rsidP="00DF4788">
      <w:pPr>
        <w:pStyle w:val="Listaconvietas2"/>
        <w:numPr>
          <w:ilvl w:val="0"/>
          <w:numId w:val="0"/>
        </w:numPr>
      </w:pPr>
    </w:p>
    <w:p w14:paraId="0019AC44" w14:textId="3CB67A9F" w:rsidR="00DF4788" w:rsidRPr="007879F7" w:rsidRDefault="00DF4788" w:rsidP="005619A5">
      <w:pPr>
        <w:pStyle w:val="Ttulo3"/>
        <w:numPr>
          <w:ilvl w:val="1"/>
          <w:numId w:val="5"/>
        </w:numPr>
      </w:pPr>
      <w:bookmarkStart w:id="66" w:name="_Toc158733599"/>
      <w:r>
        <w:t>Pólizas y garantías:</w:t>
      </w:r>
      <w:bookmarkEnd w:id="66"/>
    </w:p>
    <w:p w14:paraId="577D023D" w14:textId="77777777" w:rsidR="00DF4788" w:rsidRDefault="00DF4788" w:rsidP="007879F7">
      <w:pPr>
        <w:overflowPunct w:val="0"/>
        <w:autoSpaceDE w:val="0"/>
        <w:autoSpaceDN w:val="0"/>
        <w:adjustRightInd w:val="0"/>
        <w:spacing w:after="0"/>
        <w:textAlignment w:val="baseline"/>
        <w:rPr>
          <w:rFonts w:cs="Times New Roman"/>
          <w:color w:val="auto"/>
          <w:lang w:eastAsia="es-CO"/>
        </w:rPr>
      </w:pPr>
    </w:p>
    <w:p w14:paraId="0DC40466" w14:textId="77777777" w:rsidR="007879F7" w:rsidRPr="005A5DDA" w:rsidRDefault="007879F7" w:rsidP="007879F7">
      <w:pPr>
        <w:overflowPunct w:val="0"/>
        <w:autoSpaceDE w:val="0"/>
        <w:autoSpaceDN w:val="0"/>
        <w:adjustRightInd w:val="0"/>
        <w:spacing w:after="0"/>
        <w:textAlignment w:val="baseline"/>
        <w:rPr>
          <w:rFonts w:cs="Arial"/>
          <w:szCs w:val="24"/>
          <w:lang w:eastAsia="es-ES"/>
        </w:rPr>
      </w:pPr>
      <w:r w:rsidRPr="005A5DDA">
        <w:rPr>
          <w:rFonts w:cs="Arial"/>
          <w:b/>
          <w:szCs w:val="24"/>
          <w:lang w:eastAsia="es-ES"/>
        </w:rPr>
        <w:t>GARANTÍAS:</w:t>
      </w:r>
      <w:r w:rsidRPr="005A5DDA">
        <w:rPr>
          <w:rFonts w:cs="Arial"/>
          <w:szCs w:val="24"/>
          <w:lang w:eastAsia="es-ES"/>
        </w:rPr>
        <w:t xml:space="preserve"> EL PROVEEDOR deberá constituir en favor de LA COMPAÑIA, dentro de los 5 días calendario siguiente a la firma del contrato las siguientes garantías: </w:t>
      </w:r>
    </w:p>
    <w:p w14:paraId="71CBC004" w14:textId="77777777" w:rsidR="00DF4788" w:rsidRDefault="00DF4788" w:rsidP="00DF4788">
      <w:pPr>
        <w:overflowPunct w:val="0"/>
        <w:autoSpaceDE w:val="0"/>
        <w:autoSpaceDN w:val="0"/>
        <w:adjustRightInd w:val="0"/>
        <w:spacing w:after="0"/>
        <w:contextualSpacing/>
        <w:textAlignment w:val="baseline"/>
      </w:pPr>
    </w:p>
    <w:p w14:paraId="5D235ED6" w14:textId="77777777" w:rsidR="00DF4788" w:rsidRDefault="007879F7" w:rsidP="005619A5">
      <w:pPr>
        <w:pStyle w:val="Prrafodelista"/>
        <w:numPr>
          <w:ilvl w:val="0"/>
          <w:numId w:val="4"/>
        </w:numPr>
        <w:overflowPunct w:val="0"/>
        <w:autoSpaceDE w:val="0"/>
        <w:autoSpaceDN w:val="0"/>
        <w:adjustRightInd w:val="0"/>
        <w:spacing w:after="0"/>
        <w:textAlignment w:val="baseline"/>
        <w:rPr>
          <w:rFonts w:cs="Arial"/>
          <w:szCs w:val="24"/>
          <w:lang w:eastAsia="es-ES"/>
        </w:rPr>
      </w:pPr>
      <w:r w:rsidRPr="00DF4788">
        <w:rPr>
          <w:rFonts w:cs="Arial"/>
          <w:szCs w:val="24"/>
          <w:lang w:eastAsia="es-ES"/>
        </w:rPr>
        <w:t>Una Póliza de Cumplimiento que ampare lo siguiente:</w:t>
      </w:r>
    </w:p>
    <w:p w14:paraId="4EA51ADD" w14:textId="77777777" w:rsidR="00DF4788" w:rsidRDefault="007879F7" w:rsidP="00DF4788">
      <w:pPr>
        <w:pStyle w:val="Listaconvietas2"/>
      </w:pPr>
      <w:r w:rsidRPr="00DF4788">
        <w:rPr>
          <w:b/>
          <w:bCs/>
        </w:rPr>
        <w:t xml:space="preserve">Anticipo: </w:t>
      </w:r>
      <w:r w:rsidRPr="00DF4788">
        <w:t xml:space="preserve">Por el 100% del valor pactado por este concepto y con una vigencia igual a la del presente contrato. </w:t>
      </w:r>
    </w:p>
    <w:p w14:paraId="7FAEB47D" w14:textId="77777777" w:rsidR="00DF4788" w:rsidRPr="00DF4788" w:rsidRDefault="007879F7" w:rsidP="00DF4788">
      <w:pPr>
        <w:pStyle w:val="Listaconvietas2"/>
      </w:pPr>
      <w:r w:rsidRPr="00DF4788">
        <w:rPr>
          <w:rFonts w:cs="Arial"/>
          <w:b/>
          <w:bCs/>
          <w:szCs w:val="24"/>
          <w:lang w:eastAsia="es-ES"/>
        </w:rPr>
        <w:t>Cumplimiento:</w:t>
      </w:r>
      <w:r w:rsidRPr="00DF4788">
        <w:rPr>
          <w:rFonts w:cs="Arial"/>
          <w:szCs w:val="24"/>
          <w:lang w:eastAsia="es-ES"/>
        </w:rPr>
        <w:t xml:space="preserve"> Por el 30% del valor del contrato y con una vigencia igual al contrato y 3 meses más.</w:t>
      </w:r>
    </w:p>
    <w:p w14:paraId="74499530" w14:textId="77777777" w:rsidR="00DF4788" w:rsidRPr="00DF4788" w:rsidRDefault="007879F7" w:rsidP="00DF4788">
      <w:pPr>
        <w:pStyle w:val="Listaconvietas2"/>
      </w:pPr>
      <w:r w:rsidRPr="00DF4788">
        <w:rPr>
          <w:rFonts w:cs="Arial"/>
          <w:b/>
          <w:bCs/>
          <w:szCs w:val="24"/>
          <w:lang w:eastAsia="es-ES"/>
        </w:rPr>
        <w:t>Salario y prestaciones Sociales</w:t>
      </w:r>
      <w:r w:rsidRPr="00DF4788">
        <w:rPr>
          <w:rFonts w:cs="Arial"/>
          <w:szCs w:val="24"/>
          <w:lang w:eastAsia="es-ES"/>
        </w:rPr>
        <w:t>: por el 10% del valor el contrato y con una vigencia igual al contrato y 3 años más.</w:t>
      </w:r>
    </w:p>
    <w:p w14:paraId="5194A30E" w14:textId="45ED56D6" w:rsidR="007879F7" w:rsidRPr="00DF4788" w:rsidRDefault="007879F7" w:rsidP="00DF4788">
      <w:pPr>
        <w:pStyle w:val="Listaconvietas2"/>
      </w:pPr>
      <w:r w:rsidRPr="00DF4788">
        <w:rPr>
          <w:rFonts w:cs="Arial"/>
          <w:b/>
          <w:bCs/>
          <w:szCs w:val="24"/>
        </w:rPr>
        <w:t>Estabilidad de la obra</w:t>
      </w:r>
      <w:r w:rsidRPr="00DF4788">
        <w:rPr>
          <w:rFonts w:cs="Arial"/>
          <w:szCs w:val="24"/>
        </w:rPr>
        <w:t>:</w:t>
      </w:r>
      <w:r w:rsidRPr="00DF4788">
        <w:rPr>
          <w:rFonts w:cs="Arial"/>
          <w:szCs w:val="24"/>
          <w:lang w:eastAsia="es-ES"/>
        </w:rPr>
        <w:t xml:space="preserve"> Por el 30% del valor del contrato y con una vigencia de 2 años contados a partir de la presentación del acta de entrega de recibo a satisfacción por parte del asegurado.</w:t>
      </w:r>
    </w:p>
    <w:p w14:paraId="3D292815" w14:textId="77777777" w:rsidR="00DF4788" w:rsidRDefault="00DF4788" w:rsidP="00DF4788">
      <w:pPr>
        <w:overflowPunct w:val="0"/>
        <w:autoSpaceDE w:val="0"/>
        <w:autoSpaceDN w:val="0"/>
        <w:adjustRightInd w:val="0"/>
        <w:spacing w:after="0"/>
        <w:contextualSpacing/>
        <w:textAlignment w:val="baseline"/>
        <w:rPr>
          <w:lang w:val="es-MX"/>
        </w:rPr>
      </w:pPr>
    </w:p>
    <w:p w14:paraId="00F4F216" w14:textId="77777777" w:rsidR="00DF4788" w:rsidRDefault="00DF4788" w:rsidP="00DF4788">
      <w:pPr>
        <w:overflowPunct w:val="0"/>
        <w:autoSpaceDE w:val="0"/>
        <w:autoSpaceDN w:val="0"/>
        <w:adjustRightInd w:val="0"/>
        <w:spacing w:after="0"/>
        <w:contextualSpacing/>
        <w:textAlignment w:val="baseline"/>
        <w:rPr>
          <w:lang w:val="es-MX"/>
        </w:rPr>
      </w:pPr>
    </w:p>
    <w:p w14:paraId="117239CB" w14:textId="1083EE0D" w:rsidR="007879F7" w:rsidRPr="00DF4788" w:rsidRDefault="007879F7" w:rsidP="005619A5">
      <w:pPr>
        <w:pStyle w:val="Prrafodelista"/>
        <w:numPr>
          <w:ilvl w:val="0"/>
          <w:numId w:val="4"/>
        </w:numPr>
        <w:overflowPunct w:val="0"/>
        <w:autoSpaceDE w:val="0"/>
        <w:autoSpaceDN w:val="0"/>
        <w:adjustRightInd w:val="0"/>
        <w:spacing w:after="0"/>
        <w:textAlignment w:val="baseline"/>
        <w:rPr>
          <w:rFonts w:cs="Arial"/>
          <w:bCs/>
          <w:szCs w:val="24"/>
          <w:lang w:eastAsia="es-ES"/>
        </w:rPr>
      </w:pPr>
      <w:r w:rsidRPr="00DF4788">
        <w:rPr>
          <w:rFonts w:cs="Arial"/>
          <w:b/>
          <w:bCs/>
          <w:szCs w:val="24"/>
          <w:lang w:eastAsia="es-ES"/>
        </w:rPr>
        <w:t>Una Póliza de Responsabilidad Civil Extracontractual</w:t>
      </w:r>
      <w:r w:rsidRPr="00DF4788">
        <w:rPr>
          <w:rFonts w:cs="Arial"/>
          <w:bCs/>
          <w:szCs w:val="24"/>
          <w:lang w:eastAsia="es-ES"/>
        </w:rPr>
        <w:t xml:space="preserve"> que ampare lo siguiente:</w:t>
      </w:r>
    </w:p>
    <w:p w14:paraId="2F4C2E61" w14:textId="77777777" w:rsidR="00DF4788" w:rsidRDefault="007879F7" w:rsidP="00DF4788">
      <w:pPr>
        <w:pStyle w:val="Listaconvietas2"/>
      </w:pPr>
      <w:r w:rsidRPr="005A5DDA">
        <w:t>Amparo Básico (P.LO.) Predio, labores y operaciones. Valor Asegurado Por 1000 SMMLV.  con una vigencia igual al contrato y 3 meses más.</w:t>
      </w:r>
    </w:p>
    <w:p w14:paraId="61DE41E3" w14:textId="77777777" w:rsidR="00DF4788" w:rsidRPr="00DF4788" w:rsidRDefault="007879F7" w:rsidP="00DF4788">
      <w:pPr>
        <w:pStyle w:val="Listaconvietas2"/>
      </w:pPr>
      <w:r w:rsidRPr="00DF4788">
        <w:rPr>
          <w:rFonts w:cs="Arial"/>
          <w:szCs w:val="24"/>
          <w:lang w:eastAsia="es-ES"/>
        </w:rPr>
        <w:lastRenderedPageBreak/>
        <w:t>Amparos Adiciones Por al 10% del Básico</w:t>
      </w:r>
    </w:p>
    <w:p w14:paraId="5E8E8A58" w14:textId="77777777" w:rsidR="00DF4788" w:rsidRPr="00DF4788" w:rsidRDefault="007879F7" w:rsidP="00DF4788">
      <w:pPr>
        <w:pStyle w:val="Listaconvietas2"/>
      </w:pPr>
      <w:r w:rsidRPr="00DF4788">
        <w:rPr>
          <w:rFonts w:cs="Arial"/>
          <w:szCs w:val="24"/>
          <w:lang w:eastAsia="es-ES"/>
        </w:rPr>
        <w:t>Daños a Conducciones aéreas y Subterráneas. Por al 10% del Básico</w:t>
      </w:r>
    </w:p>
    <w:p w14:paraId="3AB93B50" w14:textId="77777777" w:rsidR="00DF4788" w:rsidRPr="00DF4788" w:rsidRDefault="007879F7" w:rsidP="00DF4788">
      <w:pPr>
        <w:pStyle w:val="Listaconvietas2"/>
      </w:pPr>
      <w:r w:rsidRPr="00DF4788">
        <w:rPr>
          <w:rFonts w:cs="Arial"/>
          <w:szCs w:val="24"/>
          <w:lang w:eastAsia="es-ES"/>
        </w:rPr>
        <w:t>Patronal</w:t>
      </w:r>
    </w:p>
    <w:p w14:paraId="295C5069" w14:textId="77777777" w:rsidR="00DF4788" w:rsidRPr="00DF4788" w:rsidRDefault="007879F7" w:rsidP="00DF4788">
      <w:pPr>
        <w:pStyle w:val="Listaconvietas2"/>
      </w:pPr>
      <w:r w:rsidRPr="00DF4788">
        <w:rPr>
          <w:rFonts w:cs="Arial"/>
          <w:szCs w:val="24"/>
          <w:lang w:eastAsia="es-ES"/>
        </w:rPr>
        <w:t>Contratista y Subcontratista</w:t>
      </w:r>
    </w:p>
    <w:p w14:paraId="1ECDD406" w14:textId="55859580" w:rsidR="007879F7" w:rsidRPr="00DF4788" w:rsidRDefault="007879F7" w:rsidP="00DF4788">
      <w:pPr>
        <w:pStyle w:val="Listaconvietas2"/>
      </w:pPr>
      <w:r w:rsidRPr="00DF4788">
        <w:rPr>
          <w:rFonts w:cs="Arial"/>
          <w:szCs w:val="24"/>
          <w:lang w:eastAsia="es-ES"/>
        </w:rPr>
        <w:t>Gastos Médicos</w:t>
      </w:r>
    </w:p>
    <w:p w14:paraId="594BA153" w14:textId="77777777" w:rsidR="007879F7" w:rsidRPr="005A5DDA" w:rsidRDefault="007879F7" w:rsidP="007879F7">
      <w:pPr>
        <w:overflowPunct w:val="0"/>
        <w:autoSpaceDE w:val="0"/>
        <w:autoSpaceDN w:val="0"/>
        <w:adjustRightInd w:val="0"/>
        <w:spacing w:after="0"/>
        <w:textAlignment w:val="baseline"/>
        <w:rPr>
          <w:rFonts w:cs="Arial"/>
          <w:szCs w:val="24"/>
          <w:lang w:eastAsia="es-ES"/>
        </w:rPr>
      </w:pPr>
    </w:p>
    <w:p w14:paraId="4578E15E" w14:textId="77777777" w:rsidR="007879F7" w:rsidRPr="005A5DDA" w:rsidRDefault="007879F7" w:rsidP="007879F7">
      <w:pPr>
        <w:overflowPunct w:val="0"/>
        <w:autoSpaceDE w:val="0"/>
        <w:autoSpaceDN w:val="0"/>
        <w:adjustRightInd w:val="0"/>
        <w:spacing w:after="0"/>
        <w:textAlignment w:val="baseline"/>
        <w:rPr>
          <w:rFonts w:cs="Arial"/>
          <w:szCs w:val="24"/>
          <w:lang w:eastAsia="es-ES"/>
        </w:rPr>
      </w:pPr>
    </w:p>
    <w:p w14:paraId="496AA26C" w14:textId="77777777" w:rsidR="007879F7" w:rsidRPr="005A5DDA" w:rsidRDefault="007879F7" w:rsidP="007879F7">
      <w:pPr>
        <w:spacing w:after="0"/>
        <w:ind w:right="44"/>
        <w:rPr>
          <w:rFonts w:cs="Arial"/>
          <w:szCs w:val="24"/>
          <w:lang w:eastAsia="es-ES"/>
        </w:rPr>
      </w:pPr>
      <w:r w:rsidRPr="005A5DDA">
        <w:rPr>
          <w:rFonts w:cs="Arial"/>
          <w:b/>
          <w:bCs/>
          <w:szCs w:val="24"/>
          <w:lang w:eastAsia="es-ES"/>
        </w:rPr>
        <w:t>PARÁGRAFO</w:t>
      </w:r>
      <w:r w:rsidRPr="005A5DDA">
        <w:rPr>
          <w:rFonts w:cs="Arial"/>
          <w:szCs w:val="24"/>
          <w:lang w:eastAsia="es-ES"/>
        </w:rPr>
        <w:t xml:space="preserve">: Si se presentaren prórrogas o adiciones a las garantías solicitadas, el valor de la prima correspondiente será asumido por quien dio origen a la prórroga, modificación o adición.  </w:t>
      </w:r>
    </w:p>
    <w:p w14:paraId="1AE5E9D2" w14:textId="77777777" w:rsidR="007879F7" w:rsidRPr="005A5DDA" w:rsidRDefault="007879F7" w:rsidP="007879F7">
      <w:pPr>
        <w:spacing w:after="0"/>
        <w:ind w:right="44"/>
        <w:rPr>
          <w:rFonts w:cs="Arial"/>
          <w:b/>
          <w:szCs w:val="24"/>
          <w:lang w:eastAsia="es-ES"/>
        </w:rPr>
      </w:pPr>
    </w:p>
    <w:p w14:paraId="2B8EB539" w14:textId="25CFEBCA" w:rsidR="007879F7" w:rsidRDefault="007879F7" w:rsidP="00DF4788">
      <w:pPr>
        <w:spacing w:after="0"/>
        <w:ind w:right="44"/>
        <w:rPr>
          <w:rFonts w:cs="Arial"/>
          <w:szCs w:val="24"/>
          <w:lang w:val="es-ES_tradnl" w:eastAsia="es-ES"/>
        </w:rPr>
      </w:pPr>
      <w:r w:rsidRPr="005A5DDA">
        <w:rPr>
          <w:rFonts w:cs="Arial"/>
          <w:b/>
          <w:szCs w:val="24"/>
          <w:lang w:val="es-ES_tradnl" w:eastAsia="es-ES"/>
        </w:rPr>
        <w:t xml:space="preserve">PARÁGRAFO 2: </w:t>
      </w:r>
      <w:r w:rsidRPr="005A5DDA">
        <w:rPr>
          <w:rFonts w:cs="Arial"/>
          <w:szCs w:val="24"/>
          <w:lang w:val="es-ES_tradnl" w:eastAsia="es-ES"/>
        </w:rPr>
        <w:t>El otorgamiento de las pólizas no libera al PROVEEDOR de la obligación de pagar a LA COMPAÑIA el valor correspondiente a indemnizaciones superior</w:t>
      </w:r>
      <w:r w:rsidR="00DF4788">
        <w:rPr>
          <w:rFonts w:cs="Arial"/>
          <w:szCs w:val="24"/>
          <w:lang w:val="es-ES_tradnl" w:eastAsia="es-ES"/>
        </w:rPr>
        <w:t>es a las establecidas en éstas.</w:t>
      </w:r>
    </w:p>
    <w:p w14:paraId="34956CEA" w14:textId="77777777" w:rsidR="00DF4788" w:rsidRPr="00DF4788" w:rsidRDefault="00DF4788" w:rsidP="00DF4788">
      <w:pPr>
        <w:spacing w:after="0"/>
        <w:ind w:right="44"/>
        <w:rPr>
          <w:rFonts w:cs="Arial"/>
          <w:szCs w:val="24"/>
          <w:lang w:val="es-ES_tradnl" w:eastAsia="es-ES"/>
        </w:rPr>
      </w:pPr>
    </w:p>
    <w:p w14:paraId="1CCB18E3" w14:textId="77777777" w:rsidR="007879F7" w:rsidRDefault="007879F7" w:rsidP="007879F7">
      <w:pPr>
        <w:overflowPunct w:val="0"/>
        <w:autoSpaceDE w:val="0"/>
        <w:autoSpaceDN w:val="0"/>
        <w:adjustRightInd w:val="0"/>
        <w:textAlignment w:val="baseline"/>
        <w:rPr>
          <w:rFonts w:cs="Arial"/>
          <w:szCs w:val="24"/>
        </w:rPr>
      </w:pPr>
      <w:r w:rsidRPr="005A5DDA">
        <w:rPr>
          <w:rFonts w:cs="Arial"/>
          <w:b/>
          <w:szCs w:val="24"/>
          <w:lang w:eastAsia="es-ES"/>
        </w:rPr>
        <w:t>PARÁGRAFO 3:</w:t>
      </w:r>
      <w:r w:rsidRPr="005A5DDA">
        <w:rPr>
          <w:rFonts w:cs="Arial"/>
          <w:szCs w:val="24"/>
          <w:lang w:eastAsia="es-ES"/>
        </w:rPr>
        <w:t xml:space="preserve"> El valor de las primas de las pólizas exigidas será asumido por EL PROVEEDOR, su trámite se deberá realizarse con una compañía aseguradora o agente de seguros previamente autorizada por LA COMPAÑÍA </w:t>
      </w:r>
      <w:r w:rsidRPr="005A5DDA">
        <w:rPr>
          <w:rFonts w:cs="Arial"/>
          <w:szCs w:val="24"/>
        </w:rPr>
        <w:t xml:space="preserve">constituir a favor de LA COMPAÑIA, una vez se apruebe la oferta las siguientes garantías, las cuales son un requisito para la firma del documento contractual: </w:t>
      </w:r>
    </w:p>
    <w:p w14:paraId="63802BC1" w14:textId="77777777" w:rsidR="00DF4788" w:rsidRDefault="00DF4788" w:rsidP="007879F7">
      <w:pPr>
        <w:overflowPunct w:val="0"/>
        <w:autoSpaceDE w:val="0"/>
        <w:autoSpaceDN w:val="0"/>
        <w:adjustRightInd w:val="0"/>
        <w:textAlignment w:val="baseline"/>
        <w:rPr>
          <w:rFonts w:cs="Arial"/>
          <w:szCs w:val="24"/>
        </w:rPr>
      </w:pPr>
    </w:p>
    <w:p w14:paraId="471B6C08" w14:textId="77777777" w:rsidR="00DF4788" w:rsidRDefault="00DF4788" w:rsidP="007879F7">
      <w:pPr>
        <w:overflowPunct w:val="0"/>
        <w:autoSpaceDE w:val="0"/>
        <w:autoSpaceDN w:val="0"/>
        <w:adjustRightInd w:val="0"/>
        <w:textAlignment w:val="baseline"/>
        <w:rPr>
          <w:rFonts w:cs="Arial"/>
          <w:szCs w:val="24"/>
        </w:rPr>
      </w:pPr>
    </w:p>
    <w:p w14:paraId="06393A97" w14:textId="569BE8F4" w:rsidR="00DF4788" w:rsidRPr="007879F7" w:rsidRDefault="00DF4788" w:rsidP="005619A5">
      <w:pPr>
        <w:pStyle w:val="Ttulo3"/>
        <w:numPr>
          <w:ilvl w:val="1"/>
          <w:numId w:val="5"/>
        </w:numPr>
      </w:pPr>
      <w:bookmarkStart w:id="67" w:name="_Toc158733600"/>
      <w:r>
        <w:t>Condiciones entrega de oferta:</w:t>
      </w:r>
      <w:bookmarkEnd w:id="67"/>
    </w:p>
    <w:p w14:paraId="5F057C46" w14:textId="77777777" w:rsidR="007879F7" w:rsidRPr="005A5DDA" w:rsidRDefault="007879F7" w:rsidP="007879F7">
      <w:pPr>
        <w:spacing w:line="20" w:lineRule="atLeast"/>
      </w:pPr>
      <w:r w:rsidRPr="005A5DDA">
        <w:t>La oferta deberá incluir los costos de materiales y mano de obra por separado, así como los requisitos necesarios para poder ejecutar la obra.</w:t>
      </w:r>
    </w:p>
    <w:p w14:paraId="159B1CA3" w14:textId="2BDBAE68" w:rsidR="007879F7" w:rsidRPr="00DF4788" w:rsidRDefault="007879F7" w:rsidP="00DF4788">
      <w:pPr>
        <w:spacing w:line="20" w:lineRule="atLeast"/>
        <w:rPr>
          <w:b/>
        </w:rPr>
      </w:pPr>
      <w:r w:rsidRPr="005A5DDA">
        <w:t xml:space="preserve">Las labores de Fabricación, montaje, desconexión y desmontaje se contratarán bajo la modalidad a todo costo por parte del contratista quien entregará para su recibo a satisfacción de </w:t>
      </w:r>
      <w:r w:rsidR="003B3593">
        <w:rPr>
          <w:bCs/>
        </w:rPr>
        <w:t>la</w:t>
      </w:r>
      <w:r w:rsidR="003B3593">
        <w:rPr>
          <w:b/>
        </w:rPr>
        <w:t xml:space="preserve"> ENTIDAD CONSULTORA</w:t>
      </w:r>
      <w:r w:rsidR="00DF4788">
        <w:rPr>
          <w:b/>
        </w:rPr>
        <w:t xml:space="preserve">. </w:t>
      </w:r>
    </w:p>
    <w:p w14:paraId="540DF5F9" w14:textId="57882E4A" w:rsidR="003B3593" w:rsidRPr="003B3593" w:rsidRDefault="007879F7" w:rsidP="003B3593">
      <w:pPr>
        <w:spacing w:line="20" w:lineRule="atLeast"/>
        <w:rPr>
          <w:rFonts w:cs="Arial"/>
          <w:szCs w:val="24"/>
        </w:rPr>
      </w:pPr>
      <w:r w:rsidRPr="005A5DDA">
        <w:rPr>
          <w:rFonts w:cs="Arial"/>
          <w:szCs w:val="24"/>
        </w:rPr>
        <w:t>La propuesta se presentará en original</w:t>
      </w:r>
      <w:r w:rsidRPr="005A5DDA">
        <w:rPr>
          <w:rFonts w:cs="Arial"/>
          <w:spacing w:val="-3"/>
          <w:szCs w:val="24"/>
        </w:rPr>
        <w:t xml:space="preserve"> diligenciada, firmada en las oficinas de </w:t>
      </w:r>
      <w:r w:rsidR="00FC71B9">
        <w:rPr>
          <w:rFonts w:cs="Arial"/>
          <w:bCs/>
          <w:spacing w:val="-3"/>
          <w:szCs w:val="24"/>
        </w:rPr>
        <w:t xml:space="preserve">la </w:t>
      </w:r>
      <w:r w:rsidR="00FC71B9">
        <w:rPr>
          <w:rFonts w:cs="Arial"/>
          <w:b/>
          <w:spacing w:val="-3"/>
          <w:szCs w:val="24"/>
        </w:rPr>
        <w:t>ENTIDAD CONSULTORA</w:t>
      </w:r>
      <w:r w:rsidRPr="005A5DDA">
        <w:rPr>
          <w:rFonts w:cs="Arial"/>
          <w:b/>
          <w:spacing w:val="-3"/>
          <w:szCs w:val="24"/>
        </w:rPr>
        <w:t>:</w:t>
      </w:r>
    </w:p>
    <w:p w14:paraId="317D8B2F" w14:textId="77777777" w:rsidR="007879F7" w:rsidRPr="005A5DDA" w:rsidRDefault="007879F7" w:rsidP="007879F7">
      <w:pPr>
        <w:rPr>
          <w:rFonts w:cs="Arial"/>
          <w:szCs w:val="24"/>
          <w:lang w:eastAsia="es-ES"/>
        </w:rPr>
      </w:pPr>
      <w:bookmarkStart w:id="68" w:name="_Toc89568747"/>
      <w:r w:rsidRPr="005A5DDA">
        <w:rPr>
          <w:rFonts w:cs="Arial"/>
          <w:szCs w:val="24"/>
          <w:lang w:eastAsia="es-ES"/>
        </w:rPr>
        <w:t>El plazo máximo para presentar la oferta es el siguiente:</w:t>
      </w:r>
    </w:p>
    <w:tbl>
      <w:tblPr>
        <w:tblW w:w="0" w:type="auto"/>
        <w:tblBorders>
          <w:bottom w:val="single" w:sz="4" w:space="0" w:color="auto"/>
        </w:tblBorders>
        <w:tblCellMar>
          <w:left w:w="70" w:type="dxa"/>
          <w:right w:w="70" w:type="dxa"/>
        </w:tblCellMar>
        <w:tblLook w:val="0000" w:firstRow="0" w:lastRow="0" w:firstColumn="0" w:lastColumn="0" w:noHBand="0" w:noVBand="0"/>
      </w:tblPr>
      <w:tblGrid>
        <w:gridCol w:w="921"/>
        <w:gridCol w:w="1701"/>
        <w:gridCol w:w="2267"/>
        <w:gridCol w:w="4089"/>
      </w:tblGrid>
      <w:tr w:rsidR="007879F7" w:rsidRPr="00DF4788" w14:paraId="688FE67A" w14:textId="77777777" w:rsidTr="00DF4788">
        <w:tc>
          <w:tcPr>
            <w:tcW w:w="921" w:type="dxa"/>
            <w:shd w:val="clear" w:color="auto" w:fill="00B050"/>
          </w:tcPr>
          <w:p w14:paraId="385165DD" w14:textId="77777777" w:rsidR="007879F7" w:rsidRPr="00DF4788" w:rsidRDefault="007879F7" w:rsidP="00DF4788">
            <w:pPr>
              <w:spacing w:after="0"/>
              <w:jc w:val="center"/>
              <w:rPr>
                <w:rFonts w:cs="Arial"/>
                <w:color w:val="FFFFFF" w:themeColor="background1"/>
                <w:szCs w:val="24"/>
                <w:lang w:eastAsia="es-ES"/>
              </w:rPr>
            </w:pPr>
            <w:r w:rsidRPr="00DF4788">
              <w:rPr>
                <w:rFonts w:cs="Arial"/>
                <w:color w:val="FFFFFF" w:themeColor="background1"/>
                <w:szCs w:val="24"/>
                <w:lang w:eastAsia="es-ES"/>
              </w:rPr>
              <w:t>DÍA</w:t>
            </w:r>
          </w:p>
        </w:tc>
        <w:tc>
          <w:tcPr>
            <w:tcW w:w="1701" w:type="dxa"/>
            <w:shd w:val="clear" w:color="auto" w:fill="00B050"/>
          </w:tcPr>
          <w:p w14:paraId="25BD9652" w14:textId="77777777" w:rsidR="007879F7" w:rsidRPr="00DF4788" w:rsidRDefault="007879F7" w:rsidP="00DF4788">
            <w:pPr>
              <w:spacing w:after="0"/>
              <w:jc w:val="center"/>
              <w:rPr>
                <w:rFonts w:cs="Arial"/>
                <w:color w:val="FFFFFF" w:themeColor="background1"/>
                <w:szCs w:val="24"/>
                <w:lang w:eastAsia="es-ES"/>
              </w:rPr>
            </w:pPr>
            <w:r w:rsidRPr="00DF4788">
              <w:rPr>
                <w:rFonts w:cs="Arial"/>
                <w:color w:val="FFFFFF" w:themeColor="background1"/>
                <w:szCs w:val="24"/>
                <w:lang w:eastAsia="es-ES"/>
              </w:rPr>
              <w:t>MES</w:t>
            </w:r>
          </w:p>
        </w:tc>
        <w:tc>
          <w:tcPr>
            <w:tcW w:w="2267" w:type="dxa"/>
            <w:shd w:val="clear" w:color="auto" w:fill="00B050"/>
          </w:tcPr>
          <w:p w14:paraId="753C82C1" w14:textId="77777777" w:rsidR="007879F7" w:rsidRPr="00DF4788" w:rsidRDefault="007879F7" w:rsidP="00DF4788">
            <w:pPr>
              <w:spacing w:after="0"/>
              <w:jc w:val="center"/>
              <w:rPr>
                <w:rFonts w:cs="Arial"/>
                <w:color w:val="FFFFFF" w:themeColor="background1"/>
                <w:szCs w:val="24"/>
                <w:lang w:eastAsia="es-ES"/>
              </w:rPr>
            </w:pPr>
            <w:r w:rsidRPr="00DF4788">
              <w:rPr>
                <w:rFonts w:cs="Arial"/>
                <w:color w:val="FFFFFF" w:themeColor="background1"/>
                <w:szCs w:val="24"/>
                <w:lang w:eastAsia="es-ES"/>
              </w:rPr>
              <w:t>AÑO</w:t>
            </w:r>
          </w:p>
        </w:tc>
        <w:tc>
          <w:tcPr>
            <w:tcW w:w="4089" w:type="dxa"/>
            <w:shd w:val="clear" w:color="auto" w:fill="00B050"/>
          </w:tcPr>
          <w:p w14:paraId="2D712472" w14:textId="77777777" w:rsidR="007879F7" w:rsidRPr="00DF4788" w:rsidRDefault="007879F7" w:rsidP="00DF4788">
            <w:pPr>
              <w:spacing w:after="0"/>
              <w:jc w:val="center"/>
              <w:rPr>
                <w:rFonts w:cs="Arial"/>
                <w:color w:val="FFFFFF" w:themeColor="background1"/>
                <w:szCs w:val="24"/>
                <w:lang w:eastAsia="es-ES"/>
              </w:rPr>
            </w:pPr>
            <w:r w:rsidRPr="00DF4788">
              <w:rPr>
                <w:rFonts w:cs="Arial"/>
                <w:color w:val="FFFFFF" w:themeColor="background1"/>
                <w:szCs w:val="24"/>
                <w:lang w:eastAsia="es-ES"/>
              </w:rPr>
              <w:t>HORA</w:t>
            </w:r>
          </w:p>
        </w:tc>
      </w:tr>
      <w:tr w:rsidR="007879F7" w:rsidRPr="005A5DDA" w14:paraId="7922C1FF" w14:textId="77777777" w:rsidTr="00DF4788">
        <w:tc>
          <w:tcPr>
            <w:tcW w:w="921" w:type="dxa"/>
          </w:tcPr>
          <w:p w14:paraId="7389D7F2" w14:textId="77777777" w:rsidR="007879F7" w:rsidRPr="00DF4788" w:rsidRDefault="007879F7" w:rsidP="00DF4788">
            <w:pPr>
              <w:spacing w:after="0"/>
              <w:rPr>
                <w:rFonts w:cs="Arial"/>
                <w:szCs w:val="24"/>
                <w:lang w:eastAsia="es-ES"/>
              </w:rPr>
            </w:pPr>
            <w:r w:rsidRPr="00DF4788">
              <w:rPr>
                <w:rFonts w:cs="Arial"/>
                <w:szCs w:val="24"/>
                <w:lang w:eastAsia="es-ES"/>
              </w:rPr>
              <w:t>30</w:t>
            </w:r>
          </w:p>
        </w:tc>
        <w:tc>
          <w:tcPr>
            <w:tcW w:w="1701" w:type="dxa"/>
          </w:tcPr>
          <w:p w14:paraId="0A2E41E6" w14:textId="466FE6AE" w:rsidR="007879F7" w:rsidRPr="00DF4788" w:rsidRDefault="007C58E3" w:rsidP="00DF4788">
            <w:pPr>
              <w:spacing w:after="0"/>
              <w:jc w:val="center"/>
              <w:rPr>
                <w:rFonts w:cs="Arial"/>
                <w:szCs w:val="24"/>
                <w:lang w:eastAsia="es-ES"/>
              </w:rPr>
            </w:pPr>
            <w:r>
              <w:rPr>
                <w:rFonts w:cs="Arial"/>
                <w:szCs w:val="24"/>
                <w:lang w:eastAsia="es-ES"/>
              </w:rPr>
              <w:t>03</w:t>
            </w:r>
          </w:p>
        </w:tc>
        <w:tc>
          <w:tcPr>
            <w:tcW w:w="2267" w:type="dxa"/>
          </w:tcPr>
          <w:p w14:paraId="2BA2C615" w14:textId="77777777" w:rsidR="007879F7" w:rsidRPr="00DF4788" w:rsidRDefault="007879F7" w:rsidP="00DF4788">
            <w:pPr>
              <w:spacing w:after="0"/>
              <w:jc w:val="center"/>
              <w:rPr>
                <w:rFonts w:cs="Arial"/>
                <w:szCs w:val="24"/>
                <w:lang w:eastAsia="es-ES"/>
              </w:rPr>
            </w:pPr>
            <w:r w:rsidRPr="00DF4788">
              <w:rPr>
                <w:rFonts w:cs="Arial"/>
                <w:szCs w:val="24"/>
                <w:lang w:eastAsia="es-ES"/>
              </w:rPr>
              <w:t>2023</w:t>
            </w:r>
          </w:p>
        </w:tc>
        <w:tc>
          <w:tcPr>
            <w:tcW w:w="4089" w:type="dxa"/>
          </w:tcPr>
          <w:p w14:paraId="1E95EFF1" w14:textId="77777777" w:rsidR="007879F7" w:rsidRPr="005A5DDA" w:rsidRDefault="007879F7" w:rsidP="00DF4788">
            <w:pPr>
              <w:spacing w:after="0"/>
              <w:jc w:val="center"/>
              <w:rPr>
                <w:rFonts w:cs="Arial"/>
                <w:szCs w:val="24"/>
                <w:lang w:eastAsia="es-ES"/>
              </w:rPr>
            </w:pPr>
            <w:r w:rsidRPr="00DF4788">
              <w:rPr>
                <w:rFonts w:cs="Arial"/>
                <w:szCs w:val="24"/>
                <w:lang w:eastAsia="es-ES"/>
              </w:rPr>
              <w:t>04: 30 p.m. (hora local colombiana)</w:t>
            </w:r>
          </w:p>
        </w:tc>
      </w:tr>
    </w:tbl>
    <w:p w14:paraId="313660D1" w14:textId="77777777" w:rsidR="00DF4788" w:rsidRDefault="00DF4788" w:rsidP="007879F7">
      <w:pPr>
        <w:rPr>
          <w:rFonts w:cs="Arial"/>
          <w:szCs w:val="24"/>
          <w:lang w:eastAsia="es-ES"/>
        </w:rPr>
      </w:pPr>
    </w:p>
    <w:p w14:paraId="575EF5C9" w14:textId="77777777" w:rsidR="007879F7" w:rsidRPr="005A5DDA" w:rsidRDefault="007879F7" w:rsidP="007879F7">
      <w:pPr>
        <w:rPr>
          <w:rFonts w:cs="Arial"/>
          <w:szCs w:val="24"/>
          <w:lang w:eastAsia="es-ES"/>
        </w:rPr>
      </w:pPr>
      <w:r w:rsidRPr="005A5DDA">
        <w:rPr>
          <w:rFonts w:cs="Arial"/>
          <w:szCs w:val="24"/>
          <w:lang w:eastAsia="es-ES"/>
        </w:rPr>
        <w:t>Oferta que se presente fuera del plazo podrá ser devuelta a su remitente o simplemente descalificada sin que se haya conocido el contenido de ella.</w:t>
      </w:r>
    </w:p>
    <w:p w14:paraId="7107F895" w14:textId="77777777" w:rsidR="007879F7" w:rsidRDefault="007879F7" w:rsidP="007879F7">
      <w:pPr>
        <w:rPr>
          <w:rFonts w:cs="Arial"/>
          <w:szCs w:val="24"/>
          <w:lang w:eastAsia="es-ES"/>
        </w:rPr>
      </w:pPr>
      <w:r w:rsidRPr="005A5DDA">
        <w:rPr>
          <w:rFonts w:cs="Arial"/>
          <w:szCs w:val="24"/>
          <w:lang w:eastAsia="es-ES"/>
        </w:rPr>
        <w:t>De igual forma, la oferta que se reciba incompleta podrá ser devuelta o no tenerse en cuenta para el análisis. Una oferta podrá considerarse incompleta cuando le haga falta una o más páginas de su contenido, cuando le falte uno o más de los soportes solicitados como parte de la oferta, o cuando, por lo menos, alguna parte de la oferta o de sus soportes se encuentre ilegible.</w:t>
      </w:r>
    </w:p>
    <w:p w14:paraId="3709C73C" w14:textId="77777777" w:rsidR="006C2C72" w:rsidRDefault="006C2C72" w:rsidP="007879F7">
      <w:pPr>
        <w:rPr>
          <w:rFonts w:cs="Arial"/>
          <w:szCs w:val="24"/>
          <w:lang w:eastAsia="es-ES"/>
        </w:rPr>
      </w:pPr>
    </w:p>
    <w:p w14:paraId="74E3E52B" w14:textId="77777777" w:rsidR="00CE48CF" w:rsidRDefault="00CE48CF" w:rsidP="007879F7">
      <w:pPr>
        <w:rPr>
          <w:rFonts w:cs="Arial"/>
          <w:szCs w:val="24"/>
          <w:lang w:eastAsia="es-ES"/>
        </w:rPr>
      </w:pPr>
    </w:p>
    <w:p w14:paraId="2ABEDB0B" w14:textId="77777777" w:rsidR="00CE48CF" w:rsidRDefault="00CE48CF" w:rsidP="007879F7">
      <w:pPr>
        <w:rPr>
          <w:rFonts w:cs="Arial"/>
          <w:szCs w:val="24"/>
          <w:lang w:eastAsia="es-ES"/>
        </w:rPr>
      </w:pPr>
    </w:p>
    <w:p w14:paraId="59D860CA" w14:textId="30459FA0" w:rsidR="007879F7" w:rsidRPr="006C2C72" w:rsidRDefault="006C2C72" w:rsidP="005619A5">
      <w:pPr>
        <w:pStyle w:val="Ttulo3"/>
        <w:numPr>
          <w:ilvl w:val="1"/>
          <w:numId w:val="5"/>
        </w:numPr>
      </w:pPr>
      <w:bookmarkStart w:id="69" w:name="_Toc158733601"/>
      <w:r>
        <w:t>Confidencialidad</w:t>
      </w:r>
      <w:bookmarkEnd w:id="68"/>
      <w:bookmarkEnd w:id="69"/>
    </w:p>
    <w:p w14:paraId="5D061E8A" w14:textId="77777777" w:rsidR="007879F7" w:rsidRPr="005A5DDA" w:rsidRDefault="007879F7" w:rsidP="007879F7">
      <w:pPr>
        <w:rPr>
          <w:rFonts w:cs="Arial"/>
          <w:szCs w:val="24"/>
          <w:lang w:eastAsia="es-ES"/>
        </w:rPr>
      </w:pPr>
      <w:r w:rsidRPr="005A5DDA">
        <w:rPr>
          <w:rFonts w:cs="Arial"/>
          <w:szCs w:val="24"/>
          <w:lang w:eastAsia="es-ES"/>
        </w:rPr>
        <w:lastRenderedPageBreak/>
        <w:t xml:space="preserve">Cualquier información recibida o generada durante el proceso de solicitud, presentación y evaluación de la oferta, así como ejecución del SERVICIO, tiene carácter confidencial y reservado por lo que no podrá ser revelado. </w:t>
      </w:r>
    </w:p>
    <w:p w14:paraId="6476EBEC" w14:textId="00078CA8" w:rsidR="007879F7" w:rsidRPr="005A5DDA" w:rsidRDefault="006C2C72" w:rsidP="007879F7">
      <w:r w:rsidRPr="005A5DDA">
        <w:t xml:space="preserve"> </w:t>
      </w:r>
      <w:r w:rsidR="007879F7" w:rsidRPr="005A5DDA">
        <w:t>(VER ANEXOS)</w:t>
      </w:r>
    </w:p>
    <w:p w14:paraId="4145B478" w14:textId="77777777" w:rsidR="007879F7" w:rsidRDefault="007879F7" w:rsidP="007879F7">
      <w:pPr>
        <w:pStyle w:val="Listaconvietas2"/>
      </w:pPr>
      <w:r>
        <w:t>IB-2024-04-PR-G1 – Presupuesta Desmontaje de Caldera #1</w:t>
      </w:r>
    </w:p>
    <w:p w14:paraId="2A29437A" w14:textId="77777777" w:rsidR="007879F7" w:rsidRDefault="007879F7" w:rsidP="007879F7">
      <w:pPr>
        <w:pStyle w:val="Listaconvietas2"/>
      </w:pPr>
      <w:r>
        <w:t xml:space="preserve">IB-2024-04-PR-G2 – Presupuesto instalación y montaje de Caldera agua caliente. </w:t>
      </w:r>
    </w:p>
    <w:p w14:paraId="1D460561" w14:textId="4F358D7D" w:rsidR="007879F7" w:rsidRDefault="007879F7" w:rsidP="00CE48CF">
      <w:pPr>
        <w:pStyle w:val="Listaconvietas2"/>
      </w:pPr>
      <w:r>
        <w:t>IB-2024-04-PL-G01- Plano de ubicación de equipos existentes</w:t>
      </w:r>
    </w:p>
    <w:p w14:paraId="7FECDEB8" w14:textId="3CABC62C" w:rsidR="002127C8" w:rsidRDefault="002127C8" w:rsidP="006C2C72">
      <w:pPr>
        <w:spacing w:after="0"/>
        <w:ind w:left="360"/>
        <w:rPr>
          <w:lang w:val="es-CO"/>
        </w:rPr>
      </w:pPr>
    </w:p>
    <w:p w14:paraId="4DF16AB7" w14:textId="77777777" w:rsidR="007C58E3" w:rsidRDefault="007C58E3" w:rsidP="006C2C72">
      <w:pPr>
        <w:spacing w:after="0"/>
        <w:ind w:left="360"/>
        <w:rPr>
          <w:lang w:val="es-CO"/>
        </w:rPr>
      </w:pPr>
    </w:p>
    <w:p w14:paraId="4197CF96" w14:textId="77777777" w:rsidR="007C58E3" w:rsidRDefault="007C58E3" w:rsidP="006C2C72">
      <w:pPr>
        <w:spacing w:after="0"/>
        <w:ind w:left="360"/>
        <w:rPr>
          <w:lang w:val="es-CO"/>
        </w:rPr>
      </w:pPr>
    </w:p>
    <w:p w14:paraId="780396EA" w14:textId="77777777" w:rsidR="007C58E3" w:rsidRDefault="007C58E3" w:rsidP="006C2C72">
      <w:pPr>
        <w:spacing w:after="0"/>
        <w:ind w:left="360"/>
        <w:rPr>
          <w:lang w:val="es-CO"/>
        </w:rPr>
      </w:pPr>
    </w:p>
    <w:p w14:paraId="3CC17EA7" w14:textId="77777777" w:rsidR="007C58E3" w:rsidRDefault="007C58E3" w:rsidP="006C2C72">
      <w:pPr>
        <w:spacing w:after="0"/>
        <w:ind w:left="360"/>
        <w:rPr>
          <w:lang w:val="es-CO"/>
        </w:rPr>
      </w:pPr>
    </w:p>
    <w:p w14:paraId="66249905" w14:textId="77777777" w:rsidR="007C58E3" w:rsidRDefault="007C58E3" w:rsidP="006C2C72">
      <w:pPr>
        <w:spacing w:after="0"/>
        <w:ind w:left="360"/>
        <w:rPr>
          <w:lang w:val="es-CO"/>
        </w:rPr>
      </w:pPr>
    </w:p>
    <w:p w14:paraId="250F322E" w14:textId="77777777" w:rsidR="007C58E3" w:rsidRDefault="007C58E3" w:rsidP="006C2C72">
      <w:pPr>
        <w:spacing w:after="0"/>
        <w:ind w:left="360"/>
        <w:rPr>
          <w:lang w:val="es-CO"/>
        </w:rPr>
      </w:pPr>
    </w:p>
    <w:p w14:paraId="5304CEA0" w14:textId="77777777" w:rsidR="007C58E3" w:rsidRDefault="007C58E3" w:rsidP="006C2C72">
      <w:pPr>
        <w:spacing w:after="0"/>
        <w:ind w:left="360"/>
        <w:rPr>
          <w:lang w:val="es-CO"/>
        </w:rPr>
      </w:pPr>
    </w:p>
    <w:p w14:paraId="7A77A7A3" w14:textId="77777777" w:rsidR="007C58E3" w:rsidRDefault="007C58E3" w:rsidP="006C2C72">
      <w:pPr>
        <w:spacing w:after="0"/>
        <w:ind w:left="360"/>
        <w:rPr>
          <w:lang w:val="es-CO"/>
        </w:rPr>
      </w:pPr>
    </w:p>
    <w:p w14:paraId="5B671E69" w14:textId="77777777" w:rsidR="007C58E3" w:rsidRDefault="007C58E3" w:rsidP="006C2C72">
      <w:pPr>
        <w:spacing w:after="0"/>
        <w:ind w:left="360"/>
        <w:rPr>
          <w:lang w:val="es-CO"/>
        </w:rPr>
      </w:pPr>
    </w:p>
    <w:p w14:paraId="1E068846" w14:textId="77777777" w:rsidR="007C58E3" w:rsidRDefault="007C58E3" w:rsidP="006C2C72">
      <w:pPr>
        <w:spacing w:after="0"/>
        <w:ind w:left="360"/>
        <w:rPr>
          <w:lang w:val="es-CO"/>
        </w:rPr>
      </w:pPr>
    </w:p>
    <w:p w14:paraId="7BA6AF02" w14:textId="77777777" w:rsidR="007C58E3" w:rsidRDefault="007C58E3" w:rsidP="006C2C72">
      <w:pPr>
        <w:spacing w:after="0"/>
        <w:ind w:left="360"/>
        <w:rPr>
          <w:lang w:val="es-CO"/>
        </w:rPr>
      </w:pPr>
    </w:p>
    <w:p w14:paraId="4494C7CD" w14:textId="77777777" w:rsidR="007C58E3" w:rsidRDefault="007C58E3" w:rsidP="006C2C72">
      <w:pPr>
        <w:spacing w:after="0"/>
        <w:ind w:left="360"/>
        <w:rPr>
          <w:lang w:val="es-CO"/>
        </w:rPr>
      </w:pPr>
    </w:p>
    <w:p w14:paraId="1AC1E8DA" w14:textId="77777777" w:rsidR="007C58E3" w:rsidRDefault="007C58E3" w:rsidP="006C2C72">
      <w:pPr>
        <w:spacing w:after="0"/>
        <w:ind w:left="360"/>
        <w:rPr>
          <w:lang w:val="es-CO"/>
        </w:rPr>
      </w:pPr>
    </w:p>
    <w:p w14:paraId="1C0EC3D2" w14:textId="77777777" w:rsidR="007C58E3" w:rsidRDefault="007C58E3" w:rsidP="006C2C72">
      <w:pPr>
        <w:spacing w:after="0"/>
        <w:ind w:left="360"/>
        <w:rPr>
          <w:lang w:val="es-CO"/>
        </w:rPr>
      </w:pPr>
    </w:p>
    <w:p w14:paraId="7D7B13D8" w14:textId="77777777" w:rsidR="007C58E3" w:rsidRDefault="007C58E3" w:rsidP="006C2C72">
      <w:pPr>
        <w:spacing w:after="0"/>
        <w:ind w:left="360"/>
        <w:rPr>
          <w:lang w:val="es-CO"/>
        </w:rPr>
      </w:pPr>
    </w:p>
    <w:p w14:paraId="75B54D63" w14:textId="77777777" w:rsidR="007C58E3" w:rsidRDefault="007C58E3" w:rsidP="006C2C72">
      <w:pPr>
        <w:spacing w:after="0"/>
        <w:ind w:left="360"/>
        <w:rPr>
          <w:lang w:val="es-CO"/>
        </w:rPr>
      </w:pPr>
    </w:p>
    <w:p w14:paraId="4766BBFC" w14:textId="77777777" w:rsidR="007C58E3" w:rsidRDefault="007C58E3" w:rsidP="006C2C72">
      <w:pPr>
        <w:spacing w:after="0"/>
        <w:ind w:left="360"/>
        <w:rPr>
          <w:lang w:val="es-CO"/>
        </w:rPr>
      </w:pPr>
    </w:p>
    <w:p w14:paraId="4B46977A" w14:textId="77777777" w:rsidR="007C58E3" w:rsidRDefault="007C58E3" w:rsidP="006C2C72">
      <w:pPr>
        <w:spacing w:after="0"/>
        <w:ind w:left="360"/>
        <w:rPr>
          <w:lang w:val="es-CO"/>
        </w:rPr>
      </w:pPr>
    </w:p>
    <w:p w14:paraId="6E2DF07E" w14:textId="77777777" w:rsidR="007C58E3" w:rsidRDefault="007C58E3" w:rsidP="006C2C72">
      <w:pPr>
        <w:spacing w:after="0"/>
        <w:ind w:left="360"/>
        <w:rPr>
          <w:lang w:val="es-CO"/>
        </w:rPr>
      </w:pPr>
    </w:p>
    <w:p w14:paraId="7370156B" w14:textId="77777777" w:rsidR="007C58E3" w:rsidRDefault="007C58E3" w:rsidP="006C2C72">
      <w:pPr>
        <w:spacing w:after="0"/>
        <w:ind w:left="360"/>
        <w:rPr>
          <w:lang w:val="es-CO"/>
        </w:rPr>
      </w:pPr>
    </w:p>
    <w:p w14:paraId="2DF2AF9F" w14:textId="77777777" w:rsidR="007C58E3" w:rsidRDefault="007C58E3" w:rsidP="006C2C72">
      <w:pPr>
        <w:spacing w:after="0"/>
        <w:ind w:left="360"/>
        <w:rPr>
          <w:lang w:val="es-CO"/>
        </w:rPr>
      </w:pPr>
    </w:p>
    <w:p w14:paraId="52482314" w14:textId="77777777" w:rsidR="007C58E3" w:rsidRDefault="007C58E3" w:rsidP="006C2C72">
      <w:pPr>
        <w:spacing w:after="0"/>
        <w:ind w:left="360"/>
        <w:rPr>
          <w:lang w:val="es-CO"/>
        </w:rPr>
      </w:pPr>
    </w:p>
    <w:p w14:paraId="34769893" w14:textId="77777777" w:rsidR="007C58E3" w:rsidRDefault="007C58E3" w:rsidP="006C2C72">
      <w:pPr>
        <w:spacing w:after="0"/>
        <w:ind w:left="360"/>
        <w:rPr>
          <w:lang w:val="es-CO"/>
        </w:rPr>
      </w:pPr>
    </w:p>
    <w:p w14:paraId="44C7FEDE" w14:textId="77777777" w:rsidR="007C58E3" w:rsidRDefault="007C58E3" w:rsidP="006C2C72">
      <w:pPr>
        <w:spacing w:after="0"/>
        <w:ind w:left="360"/>
        <w:rPr>
          <w:lang w:val="es-CO"/>
        </w:rPr>
      </w:pPr>
    </w:p>
    <w:p w14:paraId="15969C90" w14:textId="77777777" w:rsidR="007C58E3" w:rsidRPr="006C2C72" w:rsidRDefault="007C58E3" w:rsidP="006C2C72">
      <w:pPr>
        <w:spacing w:after="0"/>
        <w:ind w:left="360"/>
        <w:rPr>
          <w:lang w:val="es-CO"/>
        </w:rPr>
      </w:pPr>
    </w:p>
    <w:p w14:paraId="35D33F4A" w14:textId="10F14C2A" w:rsidR="61241CF1" w:rsidRDefault="61241CF1" w:rsidP="61241CF1">
      <w:pPr>
        <w:spacing w:after="0"/>
      </w:pPr>
    </w:p>
    <w:p w14:paraId="3E15DEE4" w14:textId="5A36ABC3" w:rsidR="61241CF1" w:rsidRDefault="61241CF1" w:rsidP="61241CF1">
      <w:pPr>
        <w:spacing w:after="0"/>
      </w:pPr>
    </w:p>
    <w:p w14:paraId="299DEA29" w14:textId="4767178A" w:rsidR="61241CF1" w:rsidRDefault="61241CF1" w:rsidP="61241CF1">
      <w:pPr>
        <w:spacing w:after="0"/>
      </w:pPr>
    </w:p>
    <w:p w14:paraId="3A986987" w14:textId="77777777" w:rsidR="00F563AE" w:rsidRPr="00946036" w:rsidRDefault="00984ED7" w:rsidP="00B658A9">
      <w:r w:rsidRPr="00EE1DD5">
        <w:rPr>
          <w:rFonts w:eastAsiaTheme="minorHAnsi"/>
          <w:noProof/>
          <w:lang w:val="es-CO" w:eastAsia="es-CO"/>
        </w:rPr>
        <mc:AlternateContent>
          <mc:Choice Requires="wps">
            <w:drawing>
              <wp:anchor distT="0" distB="0" distL="114300" distR="114300" simplePos="0" relativeHeight="251658240" behindDoc="0" locked="0" layoutInCell="1" allowOverlap="1" wp14:anchorId="2A7ED721" wp14:editId="0C2945F7">
                <wp:simplePos x="0" y="0"/>
                <wp:positionH relativeFrom="column">
                  <wp:posOffset>-715444</wp:posOffset>
                </wp:positionH>
                <wp:positionV relativeFrom="paragraph">
                  <wp:posOffset>-895148</wp:posOffset>
                </wp:positionV>
                <wp:extent cx="7526020" cy="10962472"/>
                <wp:effectExtent l="0" t="0" r="5080" b="0"/>
                <wp:wrapNone/>
                <wp:docPr id="1" name="Text Box 1"/>
                <wp:cNvGraphicFramePr/>
                <a:graphic xmlns:a="http://schemas.openxmlformats.org/drawingml/2006/main">
                  <a:graphicData uri="http://schemas.microsoft.com/office/word/2010/wordprocessingShape">
                    <wps:wsp>
                      <wps:cNvSpPr txBox="1"/>
                      <wps:spPr>
                        <a:xfrm>
                          <a:off x="0" y="0"/>
                          <a:ext cx="7526020" cy="10962472"/>
                        </a:xfrm>
                        <a:prstGeom prst="rect">
                          <a:avLst/>
                        </a:prstGeom>
                        <a:solidFill>
                          <a:schemeClr val="lt1"/>
                        </a:solidFill>
                        <a:ln w="6350">
                          <a:noFill/>
                        </a:ln>
                      </wps:spPr>
                      <wps:txbx>
                        <w:txbxContent>
                          <w:p w14:paraId="2CA086D7" w14:textId="77777777" w:rsidR="007D5E46" w:rsidRPr="00946036" w:rsidRDefault="007D5E46">
                            <w:r w:rsidRPr="00EE1DD5">
                              <w:rPr>
                                <w:noProof/>
                                <w:lang w:val="es-CO" w:eastAsia="es-CO"/>
                              </w:rPr>
                              <w:drawing>
                                <wp:inline distT="0" distB="0" distL="0" distR="0" wp14:anchorId="6B75D92F" wp14:editId="2319DF9B">
                                  <wp:extent cx="7519670" cy="10636885"/>
                                  <wp:effectExtent l="0" t="0" r="0" b="5715"/>
                                  <wp:docPr id="117" name="Grafik 189389953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7519670" cy="10636885"/>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A7ED721" id="Text Box 1" o:spid="_x0000_s1028" type="#_x0000_t202" style="position:absolute;left:0;text-align:left;margin-left:-56.35pt;margin-top:-70.5pt;width:592.6pt;height:863.2p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" fillcolor="white [3201]" stroked="f" strokeweight=".5pt">
                <v:textbox inset="0,0,0,0">
                  <w:txbxContent>
                    <w:p w14:paraId="2CA086D7" w14:textId="77777777" w:rsidR="007D5E46" w:rsidRPr="00946036" w:rsidRDefault="007D5E46">
                      <w:r w:rsidRPr="00EE1DD5">
                        <w:rPr>
                          <w:noProof/>
                          <w:lang w:val="es-CO" w:eastAsia="es-CO"/>
                        </w:rPr>
                        <w:drawing>
                          <wp:inline distT="0" distB="0" distL="0" distR="0" wp14:anchorId="6B75D92F" wp14:editId="2319DF9B">
                            <wp:extent cx="7519670" cy="10636885"/>
                            <wp:effectExtent l="0" t="0" r="0" b="5715"/>
                            <wp:docPr id="117" name="Grafik 189389953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7519670" cy="10636885"/>
                                    </a:xfrm>
                                    <a:prstGeom prst="rect">
                                      <a:avLst/>
                                    </a:prstGeom>
                                  </pic:spPr>
                                </pic:pic>
                              </a:graphicData>
                            </a:graphic>
                          </wp:inline>
                        </w:drawing>
                      </w:r>
                    </w:p>
                  </w:txbxContent>
                </v:textbox>
              </v:shape>
            </w:pict>
          </mc:Fallback>
        </mc:AlternateContent>
      </w:r>
    </w:p>
    <w:p w14:paraId="0415231C" w14:textId="77777777" w:rsidR="00B658A9" w:rsidRPr="00946036" w:rsidRDefault="00B658A9" w:rsidP="00A72AF1">
      <w:pPr>
        <w:pStyle w:val="Ttulo"/>
      </w:pPr>
    </w:p>
    <w:p w14:paraId="39F08C17" w14:textId="77777777" w:rsidR="00F563AE" w:rsidRPr="00214FC9" w:rsidRDefault="00435A7D" w:rsidP="003B4BD5">
      <w:pPr>
        <w:rPr>
          <w:lang w:val="es-CO"/>
        </w:rPr>
      </w:pPr>
      <w:r w:rsidRPr="00EE1DD5">
        <w:rPr>
          <w:noProof/>
          <w:lang w:val="es-CO" w:eastAsia="es-CO"/>
        </w:rPr>
        <mc:AlternateContent>
          <mc:Choice Requires="wps">
            <w:drawing>
              <wp:anchor distT="0" distB="0" distL="114300" distR="114300" simplePos="0" relativeHeight="251658242" behindDoc="0" locked="0" layoutInCell="1" allowOverlap="1" wp14:anchorId="7C2ED1B1" wp14:editId="266DDA6A">
                <wp:simplePos x="0" y="0"/>
                <wp:positionH relativeFrom="column">
                  <wp:posOffset>285213</wp:posOffset>
                </wp:positionH>
                <wp:positionV relativeFrom="paragraph">
                  <wp:posOffset>3754022</wp:posOffset>
                </wp:positionV>
                <wp:extent cx="2909814" cy="3270739"/>
                <wp:effectExtent l="0" t="0" r="5080" b="6350"/>
                <wp:wrapNone/>
                <wp:docPr id="3" name="Text Box 3"/>
                <wp:cNvGraphicFramePr/>
                <a:graphic xmlns:a="http://schemas.openxmlformats.org/drawingml/2006/main">
                  <a:graphicData uri="http://schemas.microsoft.com/office/word/2010/wordprocessingShape">
                    <wps:wsp>
                      <wps:cNvSpPr txBox="1"/>
                      <wps:spPr>
                        <a:xfrm>
                          <a:off x="0" y="0"/>
                          <a:ext cx="2909814" cy="3270739"/>
                        </a:xfrm>
                        <a:prstGeom prst="rect">
                          <a:avLst/>
                        </a:prstGeom>
                        <a:solidFill>
                          <a:schemeClr val="lt1"/>
                        </a:solidFill>
                        <a:ln w="6350">
                          <a:noFill/>
                        </a:ln>
                      </wps:spPr>
                      <wps:txbx>
                        <w:txbxContent>
                          <w:p w14:paraId="2D2830F9" w14:textId="77777777" w:rsidR="007D5E46" w:rsidRPr="00D343DA" w:rsidRDefault="007D5E46" w:rsidP="00435A7D">
                            <w:pPr>
                              <w:pStyle w:val="Ttulo"/>
                              <w:rPr>
                                <w:rFonts w:eastAsiaTheme="minorHAnsi"/>
                                <w:lang w:val="de-DE" w:eastAsia="en-US"/>
                              </w:rPr>
                            </w:pPr>
                            <w:r w:rsidRPr="00D343DA">
                              <w:rPr>
                                <w:rFonts w:eastAsiaTheme="minorHAnsi"/>
                                <w:lang w:val="de-DE" w:eastAsia="en-US"/>
                              </w:rPr>
                              <w:t>Published by</w:t>
                            </w:r>
                          </w:p>
                          <w:p w14:paraId="79EB938D" w14:textId="77777777" w:rsidR="007D5E46" w:rsidRPr="00D343DA" w:rsidRDefault="007D5E46" w:rsidP="00435A7D">
                            <w:pPr>
                              <w:jc w:val="left"/>
                              <w:rPr>
                                <w:rFonts w:eastAsiaTheme="minorHAnsi"/>
                                <w:lang w:val="de-DE" w:eastAsia="en-US"/>
                              </w:rPr>
                            </w:pPr>
                            <w:r w:rsidRPr="00D343DA">
                              <w:rPr>
                                <w:rFonts w:eastAsiaTheme="minorHAnsi"/>
                                <w:b/>
                                <w:bCs/>
                                <w:lang w:val="de-DE" w:eastAsia="en-US"/>
                              </w:rPr>
                              <w:t>C40 Cities Finance Facility</w:t>
                            </w:r>
                            <w:r w:rsidRPr="00D343DA">
                              <w:rPr>
                                <w:rFonts w:eastAsiaTheme="minorHAnsi"/>
                                <w:b/>
                                <w:bCs/>
                                <w:lang w:val="de-DE" w:eastAsia="en-US"/>
                              </w:rPr>
                              <w:br/>
                            </w:r>
                            <w:r w:rsidRPr="00D343DA">
                              <w:rPr>
                                <w:rFonts w:eastAsiaTheme="minorHAnsi"/>
                                <w:lang w:val="de-DE" w:eastAsia="en-US"/>
                              </w:rPr>
                              <w:t>Deutsche Gesellschaft für Internationale Zusammenarbeit (GIZ) GmbH</w:t>
                            </w:r>
                          </w:p>
                          <w:p w14:paraId="5D8872EB" w14:textId="77777777" w:rsidR="007D5E46" w:rsidRPr="00D343DA" w:rsidRDefault="007D5E46" w:rsidP="00435A7D">
                            <w:pPr>
                              <w:pStyle w:val="Ttulo"/>
                              <w:rPr>
                                <w:rFonts w:eastAsiaTheme="minorHAnsi"/>
                                <w:lang w:val="en-GB" w:eastAsia="en-US"/>
                              </w:rPr>
                            </w:pPr>
                            <w:r w:rsidRPr="00D343DA">
                              <w:rPr>
                                <w:rFonts w:eastAsiaTheme="minorHAnsi"/>
                                <w:lang w:val="en-GB" w:eastAsia="en-US"/>
                              </w:rPr>
                              <w:t>Registered offices</w:t>
                            </w:r>
                          </w:p>
                          <w:p w14:paraId="56AD9463" w14:textId="0EB0C509" w:rsidR="007D5E46" w:rsidRPr="00D343DA" w:rsidRDefault="007D5E46" w:rsidP="00435A7D">
                            <w:pPr>
                              <w:jc w:val="left"/>
                              <w:rPr>
                                <w:rFonts w:eastAsiaTheme="minorHAnsi"/>
                                <w:lang w:val="en-GB" w:eastAsia="en-US"/>
                              </w:rPr>
                            </w:pPr>
                            <w:r w:rsidRPr="00D343DA">
                              <w:rPr>
                                <w:rFonts w:eastAsiaTheme="minorHAnsi"/>
                                <w:b/>
                                <w:bCs/>
                                <w:lang w:val="en-GB" w:eastAsia="en-US"/>
                              </w:rPr>
                              <w:t xml:space="preserve">Bonn and Eschborn, </w:t>
                            </w:r>
                            <w:r w:rsidRPr="00D343DA">
                              <w:rPr>
                                <w:rFonts w:eastAsiaTheme="minorHAnsi"/>
                                <w:b/>
                                <w:bCs/>
                                <w:lang w:val="en-GB" w:eastAsia="en-US"/>
                              </w:rPr>
                              <w:br/>
                            </w:r>
                            <w:r w:rsidRPr="00D343DA">
                              <w:rPr>
                                <w:rFonts w:eastAsiaTheme="minorHAnsi"/>
                                <w:lang w:val="en-GB" w:eastAsia="en-US"/>
                              </w:rPr>
                              <w:t xml:space="preserve">Germany </w:t>
                            </w:r>
                            <w:r w:rsidRPr="00D343DA">
                              <w:rPr>
                                <w:rFonts w:eastAsiaTheme="minorHAnsi"/>
                                <w:lang w:val="en-GB" w:eastAsia="en-US"/>
                              </w:rPr>
                              <w:br/>
                              <w:t>Potsdamer Platz 10</w:t>
                            </w:r>
                            <w:r w:rsidRPr="00D343DA">
                              <w:rPr>
                                <w:rFonts w:eastAsiaTheme="minorHAnsi"/>
                                <w:lang w:val="en-GB" w:eastAsia="en-US"/>
                              </w:rPr>
                              <w:br/>
                              <w:t>10785 Berlin</w:t>
                            </w:r>
                          </w:p>
                          <w:p w14:paraId="0525E340" w14:textId="2B7B82FC" w:rsidR="007D5E46" w:rsidRPr="00D343DA" w:rsidRDefault="007D5E46" w:rsidP="00435A7D">
                            <w:pPr>
                              <w:jc w:val="left"/>
                              <w:rPr>
                                <w:rFonts w:eastAsiaTheme="minorHAnsi"/>
                                <w:lang w:val="en-GB" w:eastAsia="en-US"/>
                              </w:rPr>
                            </w:pPr>
                            <w:r w:rsidRPr="00D343DA">
                              <w:rPr>
                                <w:rFonts w:eastAsiaTheme="minorHAnsi"/>
                                <w:b/>
                                <w:lang w:val="en-GB" w:eastAsia="en-US"/>
                              </w:rPr>
                              <w:t>London,</w:t>
                            </w:r>
                            <w:r w:rsidRPr="00D343DA">
                              <w:rPr>
                                <w:rFonts w:eastAsiaTheme="minorHAnsi"/>
                                <w:b/>
                                <w:lang w:val="en-GB" w:eastAsia="en-US"/>
                              </w:rPr>
                              <w:br/>
                            </w:r>
                            <w:r w:rsidRPr="00D343DA">
                              <w:rPr>
                                <w:rFonts w:eastAsiaTheme="minorHAnsi"/>
                                <w:lang w:val="en-GB" w:eastAsia="en-US"/>
                              </w:rPr>
                              <w:t>Great Britain</w:t>
                            </w:r>
                            <w:r w:rsidRPr="00D343DA">
                              <w:rPr>
                                <w:rFonts w:eastAsiaTheme="minorHAnsi"/>
                                <w:lang w:val="en-GB" w:eastAsia="en-US"/>
                              </w:rPr>
                              <w:br/>
                              <w:t>3 Queen Victoria Street</w:t>
                            </w:r>
                            <w:r w:rsidRPr="00D343DA">
                              <w:rPr>
                                <w:rFonts w:eastAsiaTheme="minorHAnsi"/>
                                <w:lang w:val="en-GB" w:eastAsia="en-US"/>
                              </w:rPr>
                              <w:br/>
                              <w:t>EC4N 4TQ, London</w:t>
                            </w:r>
                          </w:p>
                          <w:p w14:paraId="5C226CD6" w14:textId="77777777" w:rsidR="007D5E46" w:rsidRPr="00946036" w:rsidRDefault="007D5E46" w:rsidP="00435A7D">
                            <w:pPr>
                              <w:jc w:val="left"/>
                            </w:pPr>
                            <w:r w:rsidRPr="00946036">
                              <w:rPr>
                                <w:rFonts w:eastAsiaTheme="minorHAnsi"/>
                                <w:b/>
                                <w:bCs/>
                                <w:lang w:eastAsia="en-US"/>
                              </w:rPr>
                              <w:t>contact@c40cff.org</w:t>
                            </w:r>
                            <w:r w:rsidRPr="00946036">
                              <w:rPr>
                                <w:rFonts w:eastAsiaTheme="minorHAnsi"/>
                                <w:b/>
                                <w:bCs/>
                                <w:lang w:eastAsia="en-US"/>
                              </w:rPr>
                              <w:br/>
                              <w:t>c40cff.org</w:t>
                            </w:r>
                          </w:p>
                          <w:p w14:paraId="2FB62389" w14:textId="77777777" w:rsidR="007D5E46" w:rsidRPr="00946036" w:rsidRDefault="007D5E46"/>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2ED1B1" id="Text Box 3" o:spid="_x0000_s1029" type="#_x0000_t202" style="position:absolute;left:0;text-align:left;margin-left:22.45pt;margin-top:295.6pt;width:229.1pt;height:257.5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" fillcolor="white [3201]" stroked="f" strokeweight=".5pt">
                <v:textbox inset="0,0,0,0">
                  <w:txbxContent>
                    <w:p w14:paraId="2D2830F9" w14:textId="77777777" w:rsidR="007D5E46" w:rsidRPr="00D343DA" w:rsidRDefault="007D5E46" w:rsidP="00435A7D">
                      <w:pPr>
                        <w:pStyle w:val="Ttulo"/>
                        <w:rPr>
                          <w:rFonts w:eastAsiaTheme="minorHAnsi"/>
                          <w:lang w:val="de-DE" w:eastAsia="en-US"/>
                        </w:rPr>
                      </w:pPr>
                      <w:r w:rsidRPr="00D343DA">
                        <w:rPr>
                          <w:rFonts w:eastAsiaTheme="minorHAnsi"/>
                          <w:lang w:val="de-DE" w:eastAsia="en-US"/>
                        </w:rPr>
                        <w:t>Published by</w:t>
                      </w:r>
                    </w:p>
                    <w:p w14:paraId="79EB938D" w14:textId="77777777" w:rsidR="007D5E46" w:rsidRPr="00D343DA" w:rsidRDefault="007D5E46" w:rsidP="00435A7D">
                      <w:pPr>
                        <w:jc w:val="left"/>
                        <w:rPr>
                          <w:rFonts w:eastAsiaTheme="minorHAnsi"/>
                          <w:lang w:val="de-DE" w:eastAsia="en-US"/>
                        </w:rPr>
                      </w:pPr>
                      <w:r w:rsidRPr="00D343DA">
                        <w:rPr>
                          <w:rFonts w:eastAsiaTheme="minorHAnsi"/>
                          <w:b/>
                          <w:bCs/>
                          <w:lang w:val="de-DE" w:eastAsia="en-US"/>
                        </w:rPr>
                        <w:t>C40 Cities Finance Facility</w:t>
                      </w:r>
                      <w:r w:rsidRPr="00D343DA">
                        <w:rPr>
                          <w:rFonts w:eastAsiaTheme="minorHAnsi"/>
                          <w:b/>
                          <w:bCs/>
                          <w:lang w:val="de-DE" w:eastAsia="en-US"/>
                        </w:rPr>
                        <w:br/>
                      </w:r>
                      <w:r w:rsidRPr="00D343DA">
                        <w:rPr>
                          <w:rFonts w:eastAsiaTheme="minorHAnsi"/>
                          <w:lang w:val="de-DE" w:eastAsia="en-US"/>
                        </w:rPr>
                        <w:t>Deutsche Gesellschaft für Internationale Zusammenarbeit (GIZ) GmbH</w:t>
                      </w:r>
                    </w:p>
                    <w:p w14:paraId="5D8872EB" w14:textId="77777777" w:rsidR="007D5E46" w:rsidRPr="00D343DA" w:rsidRDefault="007D5E46" w:rsidP="00435A7D">
                      <w:pPr>
                        <w:pStyle w:val="Ttulo"/>
                        <w:rPr>
                          <w:rFonts w:eastAsiaTheme="minorHAnsi"/>
                          <w:lang w:val="en-GB" w:eastAsia="en-US"/>
                        </w:rPr>
                      </w:pPr>
                      <w:r w:rsidRPr="00D343DA">
                        <w:rPr>
                          <w:rFonts w:eastAsiaTheme="minorHAnsi"/>
                          <w:lang w:val="en-GB" w:eastAsia="en-US"/>
                        </w:rPr>
                        <w:t>Registered offices</w:t>
                      </w:r>
                    </w:p>
                    <w:p w14:paraId="56AD9463" w14:textId="0EB0C509" w:rsidR="007D5E46" w:rsidRPr="00D343DA" w:rsidRDefault="007D5E46" w:rsidP="00435A7D">
                      <w:pPr>
                        <w:jc w:val="left"/>
                        <w:rPr>
                          <w:rFonts w:eastAsiaTheme="minorHAnsi"/>
                          <w:lang w:val="en-GB" w:eastAsia="en-US"/>
                        </w:rPr>
                      </w:pPr>
                      <w:r w:rsidRPr="00D343DA">
                        <w:rPr>
                          <w:rFonts w:eastAsiaTheme="minorHAnsi"/>
                          <w:b/>
                          <w:bCs/>
                          <w:lang w:val="en-GB" w:eastAsia="en-US"/>
                        </w:rPr>
                        <w:t xml:space="preserve">Bonn and Eschborn, </w:t>
                      </w:r>
                      <w:r w:rsidRPr="00D343DA">
                        <w:rPr>
                          <w:rFonts w:eastAsiaTheme="minorHAnsi"/>
                          <w:b/>
                          <w:bCs/>
                          <w:lang w:val="en-GB" w:eastAsia="en-US"/>
                        </w:rPr>
                        <w:br/>
                      </w:r>
                      <w:r w:rsidRPr="00D343DA">
                        <w:rPr>
                          <w:rFonts w:eastAsiaTheme="minorHAnsi"/>
                          <w:lang w:val="en-GB" w:eastAsia="en-US"/>
                        </w:rPr>
                        <w:t xml:space="preserve">Germany </w:t>
                      </w:r>
                      <w:r w:rsidRPr="00D343DA">
                        <w:rPr>
                          <w:rFonts w:eastAsiaTheme="minorHAnsi"/>
                          <w:lang w:val="en-GB" w:eastAsia="en-US"/>
                        </w:rPr>
                        <w:br/>
                        <w:t>Potsdamer Platz 10</w:t>
                      </w:r>
                      <w:r w:rsidRPr="00D343DA">
                        <w:rPr>
                          <w:rFonts w:eastAsiaTheme="minorHAnsi"/>
                          <w:lang w:val="en-GB" w:eastAsia="en-US"/>
                        </w:rPr>
                        <w:br/>
                        <w:t>10785 Berlin</w:t>
                      </w:r>
                    </w:p>
                    <w:p w14:paraId="0525E340" w14:textId="2B7B82FC" w:rsidR="007D5E46" w:rsidRPr="00D343DA" w:rsidRDefault="007D5E46" w:rsidP="00435A7D">
                      <w:pPr>
                        <w:jc w:val="left"/>
                        <w:rPr>
                          <w:rFonts w:eastAsiaTheme="minorHAnsi"/>
                          <w:lang w:val="en-GB" w:eastAsia="en-US"/>
                        </w:rPr>
                      </w:pPr>
                      <w:r w:rsidRPr="00D343DA">
                        <w:rPr>
                          <w:rFonts w:eastAsiaTheme="minorHAnsi"/>
                          <w:b/>
                          <w:lang w:val="en-GB" w:eastAsia="en-US"/>
                        </w:rPr>
                        <w:t>London,</w:t>
                      </w:r>
                      <w:r w:rsidRPr="00D343DA">
                        <w:rPr>
                          <w:rFonts w:eastAsiaTheme="minorHAnsi"/>
                          <w:b/>
                          <w:lang w:val="en-GB" w:eastAsia="en-US"/>
                        </w:rPr>
                        <w:br/>
                      </w:r>
                      <w:r w:rsidRPr="00D343DA">
                        <w:rPr>
                          <w:rFonts w:eastAsiaTheme="minorHAnsi"/>
                          <w:lang w:val="en-GB" w:eastAsia="en-US"/>
                        </w:rPr>
                        <w:t>Great Britain</w:t>
                      </w:r>
                      <w:r w:rsidRPr="00D343DA">
                        <w:rPr>
                          <w:rFonts w:eastAsiaTheme="minorHAnsi"/>
                          <w:lang w:val="en-GB" w:eastAsia="en-US"/>
                        </w:rPr>
                        <w:br/>
                        <w:t>3 Queen Victoria Street</w:t>
                      </w:r>
                      <w:r w:rsidRPr="00D343DA">
                        <w:rPr>
                          <w:rFonts w:eastAsiaTheme="minorHAnsi"/>
                          <w:lang w:val="en-GB" w:eastAsia="en-US"/>
                        </w:rPr>
                        <w:br/>
                        <w:t>EC4N 4TQ, London</w:t>
                      </w:r>
                    </w:p>
                    <w:p w14:paraId="5C226CD6" w14:textId="77777777" w:rsidR="007D5E46" w:rsidRPr="00946036" w:rsidRDefault="007D5E46" w:rsidP="00435A7D">
                      <w:pPr>
                        <w:jc w:val="left"/>
                      </w:pPr>
                      <w:r w:rsidRPr="00946036">
                        <w:rPr>
                          <w:rFonts w:eastAsiaTheme="minorHAnsi"/>
                          <w:b/>
                          <w:bCs/>
                          <w:lang w:eastAsia="en-US"/>
                        </w:rPr>
                        <w:t>contact@c40cff.org</w:t>
                      </w:r>
                      <w:r w:rsidRPr="00946036">
                        <w:rPr>
                          <w:rFonts w:eastAsiaTheme="minorHAnsi"/>
                          <w:b/>
                          <w:bCs/>
                          <w:lang w:eastAsia="en-US"/>
                        </w:rPr>
                        <w:br/>
                        <w:t>c40cff.org</w:t>
                      </w:r>
                    </w:p>
                    <w:p w14:paraId="2FB62389" w14:textId="77777777" w:rsidR="007D5E46" w:rsidRPr="00946036" w:rsidRDefault="007D5E46"/>
                  </w:txbxContent>
                </v:textbox>
              </v:shape>
            </w:pict>
          </mc:Fallback>
        </mc:AlternateContent>
      </w:r>
    </w:p>
    <w:sectPr w:rsidR="00F563AE" w:rsidRPr="00214FC9" w:rsidSect="0087610E">
      <w:footerReference w:type="even" r:id="rId14"/>
      <w:footerReference w:type="default" r:id="rId15"/>
      <w:pgSz w:w="11906" w:h="16838"/>
      <w:pgMar w:top="1440" w:right="1106" w:bottom="2268" w:left="1157" w:header="709" w:footer="709" w:gutter="0"/>
      <w:cols w:space="301"/>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91617D" w14:textId="77777777" w:rsidR="0087610E" w:rsidRPr="00946036" w:rsidRDefault="0087610E" w:rsidP="000833B9">
      <w:r w:rsidRPr="00946036">
        <w:separator/>
      </w:r>
    </w:p>
    <w:p w14:paraId="6955DD09" w14:textId="77777777" w:rsidR="0087610E" w:rsidRPr="00946036" w:rsidRDefault="0087610E" w:rsidP="000833B9"/>
    <w:p w14:paraId="1E0DA04D" w14:textId="77777777" w:rsidR="0087610E" w:rsidRPr="00946036" w:rsidRDefault="0087610E" w:rsidP="000833B9"/>
  </w:endnote>
  <w:endnote w:type="continuationSeparator" w:id="0">
    <w:p w14:paraId="16C9740D" w14:textId="77777777" w:rsidR="0087610E" w:rsidRPr="00946036" w:rsidRDefault="0087610E" w:rsidP="000833B9">
      <w:r w:rsidRPr="00946036">
        <w:continuationSeparator/>
      </w:r>
    </w:p>
    <w:p w14:paraId="4975DA15" w14:textId="77777777" w:rsidR="0087610E" w:rsidRPr="00946036" w:rsidRDefault="0087610E" w:rsidP="000833B9"/>
    <w:p w14:paraId="493C3CC8" w14:textId="77777777" w:rsidR="0087610E" w:rsidRPr="00946036" w:rsidRDefault="0087610E" w:rsidP="000833B9"/>
  </w:endnote>
  <w:endnote w:type="continuationNotice" w:id="1">
    <w:p w14:paraId="12AD7196" w14:textId="77777777" w:rsidR="0087610E" w:rsidRPr="00946036" w:rsidRDefault="0087610E">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Barlow Condensed">
    <w:charset w:val="00"/>
    <w:family w:val="auto"/>
    <w:pitch w:val="variable"/>
    <w:sig w:usb0="20000007" w:usb1="00000000" w:usb2="00000000" w:usb3="00000000" w:csb0="00000193"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pen Sans">
    <w:altName w:val="Arial"/>
    <w:charset w:val="00"/>
    <w:family w:val="swiss"/>
    <w:pitch w:val="variable"/>
    <w:sig w:usb0="E00002EF" w:usb1="4000205B" w:usb2="00000028" w:usb3="00000000" w:csb0="0000019F" w:csb1="00000000"/>
  </w:font>
  <w:font w:name="Barlow Condensed Medium">
    <w:charset w:val="00"/>
    <w:family w:val="auto"/>
    <w:pitch w:val="variable"/>
    <w:sig w:usb0="20000007" w:usb1="00000000" w:usb2="00000000" w:usb3="00000000" w:csb0="00000193" w:csb1="00000000"/>
  </w:font>
  <w:font w:name="Calibri">
    <w:panose1 w:val="020F0502020204030204"/>
    <w:charset w:val="00"/>
    <w:family w:val="swiss"/>
    <w:pitch w:val="variable"/>
    <w:sig w:usb0="E4002EFF" w:usb1="C000247B" w:usb2="00000009" w:usb3="00000000" w:csb0="000001FF" w:csb1="00000000"/>
  </w:font>
  <w:font w:name="Barlow">
    <w:charset w:val="00"/>
    <w:family w:val="auto"/>
    <w:pitch w:val="variable"/>
    <w:sig w:usb0="20000007" w:usb1="00000000" w:usb2="00000000" w:usb3="00000000" w:csb0="00000193"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FoundryMonoline-Medium">
    <w:altName w:val="Calibri"/>
    <w:charset w:val="00"/>
    <w:family w:val="auto"/>
    <w:pitch w:val="variable"/>
    <w:sig w:usb0="80000027" w:usb1="00000040" w:usb2="00000000" w:usb3="00000000" w:csb0="00000001" w:csb1="00000000"/>
  </w:font>
  <w:font w:name="Cambria">
    <w:panose1 w:val="02040503050406030204"/>
    <w:charset w:val="00"/>
    <w:family w:val="roman"/>
    <w:pitch w:val="variable"/>
    <w:sig w:usb0="E00006FF" w:usb1="420024FF" w:usb2="02000000" w:usb3="00000000" w:csb0="0000019F" w:csb1="00000000"/>
  </w:font>
  <w:font w:name="DIN-Regular">
    <w:altName w:val="Century Gothic"/>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0DD6B8" w14:textId="7C737A89" w:rsidR="007D5E46" w:rsidRPr="00946036" w:rsidRDefault="007D5E46">
    <w:pPr>
      <w:pStyle w:val="Piedepgina"/>
      <w:framePr w:wrap="none" w:vAnchor="text" w:hAnchor="margin" w:xAlign="right" w:y="1"/>
      <w:rPr>
        <w:rStyle w:val="Nmerodepgina"/>
      </w:rPr>
    </w:pPr>
    <w:r w:rsidRPr="00946036">
      <w:rPr>
        <w:rStyle w:val="Nmerodepgina"/>
      </w:rPr>
      <w:fldChar w:fldCharType="begin"/>
    </w:r>
    <w:r w:rsidRPr="00946036">
      <w:rPr>
        <w:rStyle w:val="Nmerodepgina"/>
      </w:rPr>
      <w:instrText xml:space="preserve"> PAGE </w:instrText>
    </w:r>
    <w:r w:rsidRPr="00946036">
      <w:rPr>
        <w:rStyle w:val="Nmerodepgina"/>
      </w:rPr>
      <w:fldChar w:fldCharType="separate"/>
    </w:r>
    <w:r>
      <w:rPr>
        <w:rStyle w:val="Nmerodepgina"/>
        <w:noProof/>
      </w:rPr>
      <w:t>2</w:t>
    </w:r>
    <w:r w:rsidRPr="00946036">
      <w:rPr>
        <w:rStyle w:val="Nmerodepgina"/>
      </w:rPr>
      <w:fldChar w:fldCharType="end"/>
    </w:r>
  </w:p>
  <w:p w14:paraId="6AF32BA8" w14:textId="6E521556" w:rsidR="007D5E46" w:rsidRPr="00946036" w:rsidRDefault="007D5E46" w:rsidP="00584554">
    <w:pPr>
      <w:pStyle w:val="Piedepgina"/>
      <w:framePr w:wrap="none" w:vAnchor="text" w:hAnchor="margin" w:xAlign="right" w:y="1"/>
      <w:ind w:right="360"/>
      <w:rPr>
        <w:rStyle w:val="Nmerodepgina"/>
      </w:rPr>
    </w:pPr>
    <w:r w:rsidRPr="00946036">
      <w:rPr>
        <w:rStyle w:val="Nmerodepgina"/>
      </w:rPr>
      <w:fldChar w:fldCharType="begin"/>
    </w:r>
    <w:r w:rsidRPr="00946036">
      <w:rPr>
        <w:rStyle w:val="Nmerodepgina"/>
      </w:rPr>
      <w:instrText xml:space="preserve"> PAGE </w:instrText>
    </w:r>
    <w:r w:rsidRPr="00946036">
      <w:rPr>
        <w:rStyle w:val="Nmerodepgina"/>
      </w:rPr>
      <w:fldChar w:fldCharType="separate"/>
    </w:r>
    <w:r>
      <w:rPr>
        <w:rStyle w:val="Nmerodepgina"/>
        <w:noProof/>
      </w:rPr>
      <w:t>2</w:t>
    </w:r>
    <w:r w:rsidRPr="00946036">
      <w:rPr>
        <w:rStyle w:val="Nmerodepgina"/>
      </w:rPr>
      <w:fldChar w:fldCharType="end"/>
    </w:r>
  </w:p>
  <w:p w14:paraId="0DDEAB91" w14:textId="2CAF6C3C" w:rsidR="007D5E46" w:rsidRPr="00946036" w:rsidRDefault="007D5E46" w:rsidP="00584554">
    <w:pPr>
      <w:pStyle w:val="Piedepgina"/>
      <w:ind w:right="360"/>
      <w:rPr>
        <w:rStyle w:val="Nmerodepgina"/>
      </w:rPr>
    </w:pPr>
    <w:r w:rsidRPr="00946036">
      <w:rPr>
        <w:rStyle w:val="Nmerodepgina"/>
      </w:rPr>
      <w:fldChar w:fldCharType="begin"/>
    </w:r>
    <w:r w:rsidRPr="00946036">
      <w:rPr>
        <w:rStyle w:val="Nmerodepgina"/>
      </w:rPr>
      <w:instrText xml:space="preserve"> PAGE </w:instrText>
    </w:r>
    <w:r w:rsidRPr="00946036">
      <w:rPr>
        <w:rStyle w:val="Nmerodepgina"/>
      </w:rPr>
      <w:fldChar w:fldCharType="separate"/>
    </w:r>
    <w:r>
      <w:rPr>
        <w:rStyle w:val="Nmerodepgina"/>
        <w:noProof/>
      </w:rPr>
      <w:t>2</w:t>
    </w:r>
    <w:r w:rsidRPr="00946036">
      <w:rPr>
        <w:rStyle w:val="Nmerodepgina"/>
      </w:rPr>
      <w:fldChar w:fldCharType="end"/>
    </w:r>
  </w:p>
  <w:p w14:paraId="3268A3EE" w14:textId="77777777" w:rsidR="007D5E46" w:rsidRPr="00946036" w:rsidRDefault="007D5E46" w:rsidP="000833B9">
    <w:pPr>
      <w:pStyle w:val="Piedepgina"/>
    </w:pPr>
  </w:p>
  <w:p w14:paraId="7365BB86" w14:textId="77777777" w:rsidR="007D5E46" w:rsidRPr="00946036" w:rsidRDefault="007D5E46" w:rsidP="000833B9"/>
  <w:p w14:paraId="20D7EA42" w14:textId="77777777" w:rsidR="007D5E46" w:rsidRPr="00946036" w:rsidRDefault="007D5E46" w:rsidP="000833B9"/>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09522193"/>
      <w:docPartObj>
        <w:docPartGallery w:val="Page Numbers (Bottom of Page)"/>
        <w:docPartUnique/>
      </w:docPartObj>
    </w:sdtPr>
    <w:sdtContent>
      <w:p w14:paraId="17DCDC96" w14:textId="77777777" w:rsidR="007D5E46" w:rsidRPr="00946036" w:rsidRDefault="007D5E46" w:rsidP="00584554">
        <w:pPr>
          <w:pStyle w:val="Piedepgina"/>
          <w:framePr w:wrap="none" w:vAnchor="text" w:hAnchor="margin" w:xAlign="right" w:y="1"/>
          <w:rPr>
            <w:rStyle w:val="Nmerodepgina"/>
          </w:rPr>
        </w:pPr>
        <w:r w:rsidRPr="00946036">
          <w:rPr>
            <w:rStyle w:val="TtuloCar1"/>
          </w:rPr>
          <w:fldChar w:fldCharType="begin"/>
        </w:r>
        <w:r w:rsidRPr="00946036">
          <w:rPr>
            <w:rStyle w:val="TtuloCar1"/>
          </w:rPr>
          <w:instrText xml:space="preserve"> PAGE </w:instrText>
        </w:r>
        <w:r w:rsidRPr="00946036">
          <w:rPr>
            <w:rStyle w:val="TtuloCar1"/>
          </w:rPr>
          <w:fldChar w:fldCharType="separate"/>
        </w:r>
        <w:r w:rsidR="00B863F1">
          <w:rPr>
            <w:rStyle w:val="TtuloCar1"/>
            <w:noProof/>
          </w:rPr>
          <w:t>11</w:t>
        </w:r>
        <w:r w:rsidRPr="00946036">
          <w:rPr>
            <w:rStyle w:val="TtuloCar1"/>
          </w:rPr>
          <w:fldChar w:fldCharType="end"/>
        </w:r>
      </w:p>
    </w:sdtContent>
  </w:sdt>
  <w:p w14:paraId="0F072390" w14:textId="2FDB79BB" w:rsidR="007D5E46" w:rsidRPr="00946036" w:rsidRDefault="00D46FAB" w:rsidP="00AE4788">
    <w:pPr>
      <w:pStyle w:val="Ttulo"/>
    </w:pPr>
    <w:r>
      <w:t>Términos de referencia Sustitución de Calderas HSB</w:t>
    </w:r>
  </w:p>
  <w:p w14:paraId="1FEC0037" w14:textId="77777777" w:rsidR="007D5E46" w:rsidRPr="00946036" w:rsidRDefault="007D5E46" w:rsidP="000833B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B64AF1" w14:textId="77777777" w:rsidR="0087610E" w:rsidRPr="00946036" w:rsidRDefault="0087610E" w:rsidP="000833B9"/>
    <w:p w14:paraId="7565C66E" w14:textId="77777777" w:rsidR="0087610E" w:rsidRPr="00946036" w:rsidRDefault="0087610E" w:rsidP="000833B9"/>
  </w:footnote>
  <w:footnote w:type="continuationSeparator" w:id="0">
    <w:p w14:paraId="5E506A20" w14:textId="77777777" w:rsidR="0087610E" w:rsidRPr="00946036" w:rsidRDefault="0087610E" w:rsidP="000833B9">
      <w:r w:rsidRPr="00946036">
        <w:continuationSeparator/>
      </w:r>
    </w:p>
    <w:p w14:paraId="4E043720" w14:textId="77777777" w:rsidR="0087610E" w:rsidRPr="00946036" w:rsidRDefault="0087610E" w:rsidP="000833B9"/>
    <w:p w14:paraId="12C396E0" w14:textId="77777777" w:rsidR="0087610E" w:rsidRPr="00946036" w:rsidRDefault="0087610E" w:rsidP="000833B9"/>
  </w:footnote>
  <w:footnote w:type="continuationNotice" w:id="1">
    <w:p w14:paraId="6779734D" w14:textId="77777777" w:rsidR="0087610E" w:rsidRPr="00946036" w:rsidRDefault="0087610E">
      <w:pPr>
        <w:spacing w:after="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C33021"/>
    <w:multiLevelType w:val="multilevel"/>
    <w:tmpl w:val="4F84CB48"/>
    <w:lvl w:ilvl="0">
      <w:start w:val="1"/>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1" w15:restartNumberingAfterBreak="0">
    <w:nsid w:val="17C92982"/>
    <w:multiLevelType w:val="multilevel"/>
    <w:tmpl w:val="4BE055F4"/>
    <w:lvl w:ilvl="0">
      <w:start w:val="1"/>
      <w:numFmt w:val="decimal"/>
      <w:lvlText w:val="%1"/>
      <w:lvlJc w:val="left"/>
      <w:pPr>
        <w:ind w:left="360" w:hanging="36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2" w15:restartNumberingAfterBreak="0">
    <w:nsid w:val="38722CFC"/>
    <w:multiLevelType w:val="hybridMultilevel"/>
    <w:tmpl w:val="EE2A8AA2"/>
    <w:lvl w:ilvl="0" w:tplc="E72C4902">
      <w:start w:val="1"/>
      <w:numFmt w:val="bullet"/>
      <w:pStyle w:val="Citadestacada"/>
      <w:lvlText w:val="&gt;"/>
      <w:lvlJc w:val="left"/>
      <w:pPr>
        <w:ind w:left="720" w:hanging="436"/>
      </w:pPr>
      <w:rPr>
        <w:rFonts w:ascii="Barlow Condensed" w:hAnsi="Barlow Condensed" w:hint="default"/>
        <w:b/>
        <w:i w:val="0"/>
        <w:color w:val="129E47"/>
        <w:sz w:val="3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FCF322D"/>
    <w:multiLevelType w:val="hybridMultilevel"/>
    <w:tmpl w:val="C7884758"/>
    <w:lvl w:ilvl="0" w:tplc="6AC208A4">
      <w:start w:val="1"/>
      <w:numFmt w:val="decimal"/>
      <w:lvlText w:val="%1."/>
      <w:lvlJc w:val="left"/>
      <w:pPr>
        <w:ind w:left="720" w:hanging="360"/>
      </w:pPr>
      <w:rPr>
        <w:rFonts w:cs="Open San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4530008B"/>
    <w:multiLevelType w:val="hybridMultilevel"/>
    <w:tmpl w:val="E4AE75EE"/>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683D45E1"/>
    <w:multiLevelType w:val="hybridMultilevel"/>
    <w:tmpl w:val="AF74AB98"/>
    <w:lvl w:ilvl="0" w:tplc="82022258">
      <w:start w:val="1"/>
      <w:numFmt w:val="bullet"/>
      <w:pStyle w:val="Listaconvietas2"/>
      <w:lvlText w:val="-"/>
      <w:lvlJc w:val="left"/>
      <w:pPr>
        <w:ind w:left="720" w:hanging="360"/>
      </w:pPr>
      <w:rPr>
        <w:rFonts w:ascii="Barlow Condensed Medium" w:eastAsia="Times New Roman" w:hAnsi="Barlow Condensed Medium" w:cs="Times New Roman"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6EDC2F10"/>
    <w:multiLevelType w:val="multilevel"/>
    <w:tmpl w:val="8DCC7526"/>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num w:numId="1" w16cid:durableId="1085492241">
    <w:abstractNumId w:val="2"/>
  </w:num>
  <w:num w:numId="2" w16cid:durableId="773941190">
    <w:abstractNumId w:val="4"/>
  </w:num>
  <w:num w:numId="3" w16cid:durableId="1970433807">
    <w:abstractNumId w:val="5"/>
  </w:num>
  <w:num w:numId="4" w16cid:durableId="1117262182">
    <w:abstractNumId w:val="3"/>
  </w:num>
  <w:num w:numId="5" w16cid:durableId="655494277">
    <w:abstractNumId w:val="1"/>
  </w:num>
  <w:num w:numId="6" w16cid:durableId="1446777156">
    <w:abstractNumId w:val="0"/>
  </w:num>
  <w:num w:numId="7" w16cid:durableId="1200244675">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1"/>
  <w:activeWritingStyle w:appName="MSWord" w:lang="es-ES" w:vendorID="64" w:dllVersion="6" w:nlCheck="1" w:checkStyle="1"/>
  <w:activeWritingStyle w:appName="MSWord" w:lang="es-CO" w:vendorID="64" w:dllVersion="6" w:nlCheck="1" w:checkStyle="1"/>
  <w:activeWritingStyle w:appName="MSWord" w:lang="es-ES_tradnl" w:vendorID="64" w:dllVersion="6" w:nlCheck="1" w:checkStyle="1"/>
  <w:activeWritingStyle w:appName="MSWord" w:lang="pt-BR" w:vendorID="64" w:dllVersion="6" w:nlCheck="1" w:checkStyle="0"/>
  <w:activeWritingStyle w:appName="MSWord" w:lang="en-GB" w:vendorID="64" w:dllVersion="6" w:nlCheck="1" w:checkStyle="1"/>
  <w:activeWritingStyle w:appName="MSWord" w:lang="es-MX" w:vendorID="64" w:dllVersion="6" w:nlCheck="1" w:checkStyle="1"/>
  <w:activeWritingStyle w:appName="MSWord" w:lang="es-ES" w:vendorID="64" w:dllVersion="0" w:nlCheck="1" w:checkStyle="0"/>
  <w:activeWritingStyle w:appName="MSWord" w:lang="en-GB" w:vendorID="64" w:dllVersion="0" w:nlCheck="1" w:checkStyle="0"/>
  <w:activeWritingStyle w:appName="MSWord" w:lang="es-MX" w:vendorID="64" w:dllVersion="0" w:nlCheck="1" w:checkStyle="0"/>
  <w:proofState w:spelling="clean" w:grammar="clean"/>
  <w:attachedTemplate r:id="rId1"/>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2ED7"/>
    <w:rsid w:val="00001BCD"/>
    <w:rsid w:val="00004414"/>
    <w:rsid w:val="000045B1"/>
    <w:rsid w:val="00004896"/>
    <w:rsid w:val="00004D19"/>
    <w:rsid w:val="0000528A"/>
    <w:rsid w:val="00005C31"/>
    <w:rsid w:val="00006B83"/>
    <w:rsid w:val="00007AE9"/>
    <w:rsid w:val="00007DCD"/>
    <w:rsid w:val="00011823"/>
    <w:rsid w:val="00011D4F"/>
    <w:rsid w:val="00013A99"/>
    <w:rsid w:val="0001570A"/>
    <w:rsid w:val="00016183"/>
    <w:rsid w:val="00022655"/>
    <w:rsid w:val="000231FB"/>
    <w:rsid w:val="00023D40"/>
    <w:rsid w:val="00023E60"/>
    <w:rsid w:val="000262A4"/>
    <w:rsid w:val="000262F0"/>
    <w:rsid w:val="00030BE8"/>
    <w:rsid w:val="00030CE0"/>
    <w:rsid w:val="00031864"/>
    <w:rsid w:val="00032CD8"/>
    <w:rsid w:val="0003367E"/>
    <w:rsid w:val="00035E78"/>
    <w:rsid w:val="00040201"/>
    <w:rsid w:val="000406F9"/>
    <w:rsid w:val="0004159B"/>
    <w:rsid w:val="000433A1"/>
    <w:rsid w:val="00043B3D"/>
    <w:rsid w:val="000453C1"/>
    <w:rsid w:val="000456E1"/>
    <w:rsid w:val="00046027"/>
    <w:rsid w:val="00046430"/>
    <w:rsid w:val="00047A0C"/>
    <w:rsid w:val="00051AD5"/>
    <w:rsid w:val="00051BFA"/>
    <w:rsid w:val="000529BD"/>
    <w:rsid w:val="00054428"/>
    <w:rsid w:val="000545E5"/>
    <w:rsid w:val="000555B0"/>
    <w:rsid w:val="00056DD7"/>
    <w:rsid w:val="00056DF0"/>
    <w:rsid w:val="00057ED3"/>
    <w:rsid w:val="00060953"/>
    <w:rsid w:val="0006181B"/>
    <w:rsid w:val="00062215"/>
    <w:rsid w:val="00062A2B"/>
    <w:rsid w:val="0006675C"/>
    <w:rsid w:val="00066C2E"/>
    <w:rsid w:val="00067880"/>
    <w:rsid w:val="00070D79"/>
    <w:rsid w:val="000750BC"/>
    <w:rsid w:val="0007748E"/>
    <w:rsid w:val="00080C1A"/>
    <w:rsid w:val="00082712"/>
    <w:rsid w:val="00082DD9"/>
    <w:rsid w:val="000833B9"/>
    <w:rsid w:val="00083B43"/>
    <w:rsid w:val="00083BA9"/>
    <w:rsid w:val="00084127"/>
    <w:rsid w:val="000867B1"/>
    <w:rsid w:val="00090EB6"/>
    <w:rsid w:val="00095575"/>
    <w:rsid w:val="00097118"/>
    <w:rsid w:val="000A0190"/>
    <w:rsid w:val="000A20D3"/>
    <w:rsid w:val="000A4BE3"/>
    <w:rsid w:val="000A5F6A"/>
    <w:rsid w:val="000B0E32"/>
    <w:rsid w:val="000B2BB1"/>
    <w:rsid w:val="000B7F73"/>
    <w:rsid w:val="000C004F"/>
    <w:rsid w:val="000C2414"/>
    <w:rsid w:val="000C43F1"/>
    <w:rsid w:val="000C5337"/>
    <w:rsid w:val="000C5C41"/>
    <w:rsid w:val="000D50D9"/>
    <w:rsid w:val="000D6FD4"/>
    <w:rsid w:val="000E022A"/>
    <w:rsid w:val="000E0E6F"/>
    <w:rsid w:val="000E1749"/>
    <w:rsid w:val="000E27BE"/>
    <w:rsid w:val="000E290C"/>
    <w:rsid w:val="000E730D"/>
    <w:rsid w:val="000E7F9D"/>
    <w:rsid w:val="000F166A"/>
    <w:rsid w:val="000F18CA"/>
    <w:rsid w:val="000F2175"/>
    <w:rsid w:val="000F2590"/>
    <w:rsid w:val="000F4FF2"/>
    <w:rsid w:val="000F7A53"/>
    <w:rsid w:val="00100528"/>
    <w:rsid w:val="00102761"/>
    <w:rsid w:val="00102FEC"/>
    <w:rsid w:val="0010430B"/>
    <w:rsid w:val="00106E69"/>
    <w:rsid w:val="00107178"/>
    <w:rsid w:val="00111771"/>
    <w:rsid w:val="001126B7"/>
    <w:rsid w:val="001178AA"/>
    <w:rsid w:val="00121FB8"/>
    <w:rsid w:val="00122187"/>
    <w:rsid w:val="0012373B"/>
    <w:rsid w:val="00123CA9"/>
    <w:rsid w:val="001241FE"/>
    <w:rsid w:val="00124339"/>
    <w:rsid w:val="00124EF0"/>
    <w:rsid w:val="00125B6B"/>
    <w:rsid w:val="001260F9"/>
    <w:rsid w:val="00126AE4"/>
    <w:rsid w:val="001274BA"/>
    <w:rsid w:val="00133541"/>
    <w:rsid w:val="001350B9"/>
    <w:rsid w:val="0013536E"/>
    <w:rsid w:val="00136145"/>
    <w:rsid w:val="00136285"/>
    <w:rsid w:val="00136794"/>
    <w:rsid w:val="00136F43"/>
    <w:rsid w:val="00141E44"/>
    <w:rsid w:val="0014346C"/>
    <w:rsid w:val="001444F0"/>
    <w:rsid w:val="00145D6B"/>
    <w:rsid w:val="001469CA"/>
    <w:rsid w:val="00147958"/>
    <w:rsid w:val="00154AB3"/>
    <w:rsid w:val="00156512"/>
    <w:rsid w:val="00157998"/>
    <w:rsid w:val="0016032B"/>
    <w:rsid w:val="00160747"/>
    <w:rsid w:val="00162188"/>
    <w:rsid w:val="00163979"/>
    <w:rsid w:val="00163A66"/>
    <w:rsid w:val="00164DD3"/>
    <w:rsid w:val="0016585E"/>
    <w:rsid w:val="00171F05"/>
    <w:rsid w:val="00174399"/>
    <w:rsid w:val="00177439"/>
    <w:rsid w:val="00180B21"/>
    <w:rsid w:val="00182A4B"/>
    <w:rsid w:val="00182C40"/>
    <w:rsid w:val="00182F3F"/>
    <w:rsid w:val="00184427"/>
    <w:rsid w:val="0018749C"/>
    <w:rsid w:val="0019118A"/>
    <w:rsid w:val="001946AE"/>
    <w:rsid w:val="001966F0"/>
    <w:rsid w:val="00196FE5"/>
    <w:rsid w:val="00197DE3"/>
    <w:rsid w:val="00197F07"/>
    <w:rsid w:val="001A1ECC"/>
    <w:rsid w:val="001A25B3"/>
    <w:rsid w:val="001A2E4E"/>
    <w:rsid w:val="001A5FBE"/>
    <w:rsid w:val="001A6FDD"/>
    <w:rsid w:val="001A72CB"/>
    <w:rsid w:val="001A776F"/>
    <w:rsid w:val="001B1E62"/>
    <w:rsid w:val="001B2D4F"/>
    <w:rsid w:val="001B7D16"/>
    <w:rsid w:val="001C13CE"/>
    <w:rsid w:val="001C2D82"/>
    <w:rsid w:val="001C2EC6"/>
    <w:rsid w:val="001C30B9"/>
    <w:rsid w:val="001C45E6"/>
    <w:rsid w:val="001C737F"/>
    <w:rsid w:val="001C7B17"/>
    <w:rsid w:val="001D09F5"/>
    <w:rsid w:val="001D0B80"/>
    <w:rsid w:val="001D38BF"/>
    <w:rsid w:val="001D6D9B"/>
    <w:rsid w:val="001D7D8C"/>
    <w:rsid w:val="001E59EC"/>
    <w:rsid w:val="001F0DC7"/>
    <w:rsid w:val="001F3409"/>
    <w:rsid w:val="001F46F0"/>
    <w:rsid w:val="001F6DAB"/>
    <w:rsid w:val="002033FD"/>
    <w:rsid w:val="002034FB"/>
    <w:rsid w:val="00204AD2"/>
    <w:rsid w:val="00204B64"/>
    <w:rsid w:val="00210258"/>
    <w:rsid w:val="0021137B"/>
    <w:rsid w:val="00211D01"/>
    <w:rsid w:val="00211EE1"/>
    <w:rsid w:val="002127C8"/>
    <w:rsid w:val="002137F9"/>
    <w:rsid w:val="002140C9"/>
    <w:rsid w:val="0021413F"/>
    <w:rsid w:val="00214151"/>
    <w:rsid w:val="00214FC9"/>
    <w:rsid w:val="00215116"/>
    <w:rsid w:val="002156BC"/>
    <w:rsid w:val="00216572"/>
    <w:rsid w:val="00217B15"/>
    <w:rsid w:val="00220319"/>
    <w:rsid w:val="002208DA"/>
    <w:rsid w:val="00221373"/>
    <w:rsid w:val="002229FD"/>
    <w:rsid w:val="00225C20"/>
    <w:rsid w:val="00226210"/>
    <w:rsid w:val="00226B7A"/>
    <w:rsid w:val="00230220"/>
    <w:rsid w:val="00231216"/>
    <w:rsid w:val="00232508"/>
    <w:rsid w:val="002329FA"/>
    <w:rsid w:val="00233CCF"/>
    <w:rsid w:val="00240374"/>
    <w:rsid w:val="002410FE"/>
    <w:rsid w:val="00242D2B"/>
    <w:rsid w:val="002430B4"/>
    <w:rsid w:val="0024319D"/>
    <w:rsid w:val="00243DF5"/>
    <w:rsid w:val="002440FD"/>
    <w:rsid w:val="00244465"/>
    <w:rsid w:val="0024604E"/>
    <w:rsid w:val="002462FA"/>
    <w:rsid w:val="00247858"/>
    <w:rsid w:val="00252BCC"/>
    <w:rsid w:val="00253037"/>
    <w:rsid w:val="00261C4B"/>
    <w:rsid w:val="00262DB6"/>
    <w:rsid w:val="00263313"/>
    <w:rsid w:val="00263D05"/>
    <w:rsid w:val="00265EE2"/>
    <w:rsid w:val="00266013"/>
    <w:rsid w:val="00267680"/>
    <w:rsid w:val="002676F2"/>
    <w:rsid w:val="00267E6E"/>
    <w:rsid w:val="00274748"/>
    <w:rsid w:val="00274CB9"/>
    <w:rsid w:val="00275143"/>
    <w:rsid w:val="00276F07"/>
    <w:rsid w:val="002831BC"/>
    <w:rsid w:val="0028460A"/>
    <w:rsid w:val="002863B7"/>
    <w:rsid w:val="002911E2"/>
    <w:rsid w:val="002928A4"/>
    <w:rsid w:val="00293744"/>
    <w:rsid w:val="0029537E"/>
    <w:rsid w:val="00295D61"/>
    <w:rsid w:val="0029671D"/>
    <w:rsid w:val="00296981"/>
    <w:rsid w:val="00296B2C"/>
    <w:rsid w:val="00297403"/>
    <w:rsid w:val="00297C72"/>
    <w:rsid w:val="002A17A7"/>
    <w:rsid w:val="002A2802"/>
    <w:rsid w:val="002A3BF0"/>
    <w:rsid w:val="002B36D8"/>
    <w:rsid w:val="002B41D4"/>
    <w:rsid w:val="002B52BB"/>
    <w:rsid w:val="002B53A0"/>
    <w:rsid w:val="002C0450"/>
    <w:rsid w:val="002C1305"/>
    <w:rsid w:val="002C1A8D"/>
    <w:rsid w:val="002C3699"/>
    <w:rsid w:val="002C41FD"/>
    <w:rsid w:val="002C48AE"/>
    <w:rsid w:val="002C4EDF"/>
    <w:rsid w:val="002C6127"/>
    <w:rsid w:val="002D1EF0"/>
    <w:rsid w:val="002D4829"/>
    <w:rsid w:val="002D5F0D"/>
    <w:rsid w:val="002D7DE4"/>
    <w:rsid w:val="002E1F13"/>
    <w:rsid w:val="002E3B66"/>
    <w:rsid w:val="002E43AE"/>
    <w:rsid w:val="002E747B"/>
    <w:rsid w:val="002F14EB"/>
    <w:rsid w:val="002F1664"/>
    <w:rsid w:val="002F2001"/>
    <w:rsid w:val="002F779F"/>
    <w:rsid w:val="00301269"/>
    <w:rsid w:val="003055C4"/>
    <w:rsid w:val="00305C07"/>
    <w:rsid w:val="00305C42"/>
    <w:rsid w:val="00306237"/>
    <w:rsid w:val="00307723"/>
    <w:rsid w:val="00311B0F"/>
    <w:rsid w:val="0031335A"/>
    <w:rsid w:val="003159C3"/>
    <w:rsid w:val="00317C89"/>
    <w:rsid w:val="003202B6"/>
    <w:rsid w:val="00320EAC"/>
    <w:rsid w:val="003215CB"/>
    <w:rsid w:val="00321DB0"/>
    <w:rsid w:val="00321F08"/>
    <w:rsid w:val="00327053"/>
    <w:rsid w:val="0032764F"/>
    <w:rsid w:val="00327B80"/>
    <w:rsid w:val="00330AE4"/>
    <w:rsid w:val="00331156"/>
    <w:rsid w:val="003321D4"/>
    <w:rsid w:val="003350D3"/>
    <w:rsid w:val="003362B3"/>
    <w:rsid w:val="00340FF6"/>
    <w:rsid w:val="0034174B"/>
    <w:rsid w:val="00347605"/>
    <w:rsid w:val="00352F4C"/>
    <w:rsid w:val="00354528"/>
    <w:rsid w:val="00356139"/>
    <w:rsid w:val="0036139C"/>
    <w:rsid w:val="003615A7"/>
    <w:rsid w:val="0037390E"/>
    <w:rsid w:val="00373996"/>
    <w:rsid w:val="003757B9"/>
    <w:rsid w:val="00375AB2"/>
    <w:rsid w:val="0037768D"/>
    <w:rsid w:val="003815ED"/>
    <w:rsid w:val="00381FA7"/>
    <w:rsid w:val="003824E1"/>
    <w:rsid w:val="00386BAB"/>
    <w:rsid w:val="00391D92"/>
    <w:rsid w:val="003922BC"/>
    <w:rsid w:val="00393526"/>
    <w:rsid w:val="0039703E"/>
    <w:rsid w:val="003A0A0D"/>
    <w:rsid w:val="003A11D4"/>
    <w:rsid w:val="003A1560"/>
    <w:rsid w:val="003A597B"/>
    <w:rsid w:val="003B1048"/>
    <w:rsid w:val="003B184F"/>
    <w:rsid w:val="003B18BE"/>
    <w:rsid w:val="003B3593"/>
    <w:rsid w:val="003B3E9E"/>
    <w:rsid w:val="003B4758"/>
    <w:rsid w:val="003B4BD5"/>
    <w:rsid w:val="003B4CC1"/>
    <w:rsid w:val="003B5799"/>
    <w:rsid w:val="003B7421"/>
    <w:rsid w:val="003C0718"/>
    <w:rsid w:val="003C1402"/>
    <w:rsid w:val="003C2877"/>
    <w:rsid w:val="003C3068"/>
    <w:rsid w:val="003C44A3"/>
    <w:rsid w:val="003D0CE1"/>
    <w:rsid w:val="003D0D30"/>
    <w:rsid w:val="003D2FFA"/>
    <w:rsid w:val="003E17C3"/>
    <w:rsid w:val="003E291F"/>
    <w:rsid w:val="003E336F"/>
    <w:rsid w:val="003E3B00"/>
    <w:rsid w:val="003E7418"/>
    <w:rsid w:val="003E7E15"/>
    <w:rsid w:val="003F0F25"/>
    <w:rsid w:val="003F4523"/>
    <w:rsid w:val="003F493C"/>
    <w:rsid w:val="003F5849"/>
    <w:rsid w:val="00400EED"/>
    <w:rsid w:val="00401E0B"/>
    <w:rsid w:val="00402791"/>
    <w:rsid w:val="00404302"/>
    <w:rsid w:val="00411D62"/>
    <w:rsid w:val="00412BA1"/>
    <w:rsid w:val="00412D18"/>
    <w:rsid w:val="00420B11"/>
    <w:rsid w:val="00420F8A"/>
    <w:rsid w:val="00421E9E"/>
    <w:rsid w:val="004222E9"/>
    <w:rsid w:val="004231BB"/>
    <w:rsid w:val="00426718"/>
    <w:rsid w:val="00426810"/>
    <w:rsid w:val="00431313"/>
    <w:rsid w:val="00435113"/>
    <w:rsid w:val="004351C8"/>
    <w:rsid w:val="0043572C"/>
    <w:rsid w:val="0043591F"/>
    <w:rsid w:val="00435A7D"/>
    <w:rsid w:val="004406BF"/>
    <w:rsid w:val="00441586"/>
    <w:rsid w:val="00443341"/>
    <w:rsid w:val="0044418D"/>
    <w:rsid w:val="00444479"/>
    <w:rsid w:val="00444C39"/>
    <w:rsid w:val="00445F1B"/>
    <w:rsid w:val="00450948"/>
    <w:rsid w:val="00451BBA"/>
    <w:rsid w:val="004547FB"/>
    <w:rsid w:val="00454AAE"/>
    <w:rsid w:val="00455560"/>
    <w:rsid w:val="00456F43"/>
    <w:rsid w:val="00461A8E"/>
    <w:rsid w:val="004622A8"/>
    <w:rsid w:val="00464139"/>
    <w:rsid w:val="004736CE"/>
    <w:rsid w:val="0047553D"/>
    <w:rsid w:val="00480013"/>
    <w:rsid w:val="004807B7"/>
    <w:rsid w:val="00483CC6"/>
    <w:rsid w:val="00484C6E"/>
    <w:rsid w:val="00484CEE"/>
    <w:rsid w:val="00485E4A"/>
    <w:rsid w:val="00485FFC"/>
    <w:rsid w:val="0048652B"/>
    <w:rsid w:val="0049294B"/>
    <w:rsid w:val="0049774D"/>
    <w:rsid w:val="004A0904"/>
    <w:rsid w:val="004A2093"/>
    <w:rsid w:val="004A2100"/>
    <w:rsid w:val="004A6201"/>
    <w:rsid w:val="004A64C6"/>
    <w:rsid w:val="004A683A"/>
    <w:rsid w:val="004A7237"/>
    <w:rsid w:val="004B13D8"/>
    <w:rsid w:val="004B151D"/>
    <w:rsid w:val="004B1D19"/>
    <w:rsid w:val="004B799D"/>
    <w:rsid w:val="004C1128"/>
    <w:rsid w:val="004C117F"/>
    <w:rsid w:val="004C22AF"/>
    <w:rsid w:val="004C2697"/>
    <w:rsid w:val="004D3E4A"/>
    <w:rsid w:val="004D7B03"/>
    <w:rsid w:val="004D7EB7"/>
    <w:rsid w:val="004E1720"/>
    <w:rsid w:val="004E27CA"/>
    <w:rsid w:val="004E33AE"/>
    <w:rsid w:val="004E4726"/>
    <w:rsid w:val="004E7278"/>
    <w:rsid w:val="004E78B6"/>
    <w:rsid w:val="004F023A"/>
    <w:rsid w:val="004F219E"/>
    <w:rsid w:val="004F2973"/>
    <w:rsid w:val="004F4E2A"/>
    <w:rsid w:val="004F55EF"/>
    <w:rsid w:val="004F6A86"/>
    <w:rsid w:val="00500C39"/>
    <w:rsid w:val="0050112F"/>
    <w:rsid w:val="005011FF"/>
    <w:rsid w:val="0050231A"/>
    <w:rsid w:val="005046E2"/>
    <w:rsid w:val="00504861"/>
    <w:rsid w:val="00507E65"/>
    <w:rsid w:val="00511BAF"/>
    <w:rsid w:val="00513FBC"/>
    <w:rsid w:val="00515F68"/>
    <w:rsid w:val="005166EC"/>
    <w:rsid w:val="0052282A"/>
    <w:rsid w:val="00523815"/>
    <w:rsid w:val="00524A8A"/>
    <w:rsid w:val="00527511"/>
    <w:rsid w:val="00531CE6"/>
    <w:rsid w:val="00534797"/>
    <w:rsid w:val="00541288"/>
    <w:rsid w:val="005424A2"/>
    <w:rsid w:val="00542D1F"/>
    <w:rsid w:val="00542EFB"/>
    <w:rsid w:val="005436ED"/>
    <w:rsid w:val="00543BDE"/>
    <w:rsid w:val="005449B3"/>
    <w:rsid w:val="00546055"/>
    <w:rsid w:val="00547E1A"/>
    <w:rsid w:val="00550F79"/>
    <w:rsid w:val="00551610"/>
    <w:rsid w:val="00554FF0"/>
    <w:rsid w:val="00557B40"/>
    <w:rsid w:val="005619A5"/>
    <w:rsid w:val="00567527"/>
    <w:rsid w:val="005703E0"/>
    <w:rsid w:val="00570704"/>
    <w:rsid w:val="00570AB8"/>
    <w:rsid w:val="00571671"/>
    <w:rsid w:val="0057334B"/>
    <w:rsid w:val="00573B0E"/>
    <w:rsid w:val="00575020"/>
    <w:rsid w:val="00576C50"/>
    <w:rsid w:val="00583F3E"/>
    <w:rsid w:val="00584554"/>
    <w:rsid w:val="005847BF"/>
    <w:rsid w:val="00585E56"/>
    <w:rsid w:val="00586307"/>
    <w:rsid w:val="00590944"/>
    <w:rsid w:val="00592283"/>
    <w:rsid w:val="00592537"/>
    <w:rsid w:val="005927FF"/>
    <w:rsid w:val="00593C2E"/>
    <w:rsid w:val="005941E9"/>
    <w:rsid w:val="005960DB"/>
    <w:rsid w:val="005979DE"/>
    <w:rsid w:val="005A11A2"/>
    <w:rsid w:val="005A2ACD"/>
    <w:rsid w:val="005B2ECB"/>
    <w:rsid w:val="005B378A"/>
    <w:rsid w:val="005B3D43"/>
    <w:rsid w:val="005B4F6D"/>
    <w:rsid w:val="005B68DF"/>
    <w:rsid w:val="005B7FE4"/>
    <w:rsid w:val="005C228E"/>
    <w:rsid w:val="005C49A7"/>
    <w:rsid w:val="005C4A25"/>
    <w:rsid w:val="005C7F60"/>
    <w:rsid w:val="005D03F5"/>
    <w:rsid w:val="005D13F7"/>
    <w:rsid w:val="005D2B71"/>
    <w:rsid w:val="005D3005"/>
    <w:rsid w:val="005D34BE"/>
    <w:rsid w:val="005D3B37"/>
    <w:rsid w:val="005D3E7B"/>
    <w:rsid w:val="005D5099"/>
    <w:rsid w:val="005D65D3"/>
    <w:rsid w:val="005D6ACE"/>
    <w:rsid w:val="005D6F0C"/>
    <w:rsid w:val="005E218D"/>
    <w:rsid w:val="005E2897"/>
    <w:rsid w:val="005E37A8"/>
    <w:rsid w:val="005E5AD0"/>
    <w:rsid w:val="005E5D7D"/>
    <w:rsid w:val="005E5E4D"/>
    <w:rsid w:val="005E5E7E"/>
    <w:rsid w:val="005E7D06"/>
    <w:rsid w:val="005F0B7F"/>
    <w:rsid w:val="005F12E9"/>
    <w:rsid w:val="005F2560"/>
    <w:rsid w:val="005F2C1A"/>
    <w:rsid w:val="005F344C"/>
    <w:rsid w:val="005F3C72"/>
    <w:rsid w:val="005F44B1"/>
    <w:rsid w:val="005F4923"/>
    <w:rsid w:val="005F6109"/>
    <w:rsid w:val="005F6E9F"/>
    <w:rsid w:val="00600804"/>
    <w:rsid w:val="00601788"/>
    <w:rsid w:val="0060188D"/>
    <w:rsid w:val="00602E6C"/>
    <w:rsid w:val="006036E2"/>
    <w:rsid w:val="006047FF"/>
    <w:rsid w:val="00606CC5"/>
    <w:rsid w:val="00607F60"/>
    <w:rsid w:val="0061052A"/>
    <w:rsid w:val="00613797"/>
    <w:rsid w:val="00615401"/>
    <w:rsid w:val="0061573D"/>
    <w:rsid w:val="00615C7A"/>
    <w:rsid w:val="00623957"/>
    <w:rsid w:val="006271C3"/>
    <w:rsid w:val="00627AC6"/>
    <w:rsid w:val="006309DE"/>
    <w:rsid w:val="00631026"/>
    <w:rsid w:val="00631AA0"/>
    <w:rsid w:val="00632315"/>
    <w:rsid w:val="006325F8"/>
    <w:rsid w:val="00633687"/>
    <w:rsid w:val="00634379"/>
    <w:rsid w:val="00637C38"/>
    <w:rsid w:val="00641254"/>
    <w:rsid w:val="00642F94"/>
    <w:rsid w:val="00643023"/>
    <w:rsid w:val="00645C4E"/>
    <w:rsid w:val="00646135"/>
    <w:rsid w:val="00646162"/>
    <w:rsid w:val="00646F24"/>
    <w:rsid w:val="00650345"/>
    <w:rsid w:val="00650774"/>
    <w:rsid w:val="00653318"/>
    <w:rsid w:val="00653A42"/>
    <w:rsid w:val="00653B98"/>
    <w:rsid w:val="00653F29"/>
    <w:rsid w:val="006551DC"/>
    <w:rsid w:val="0066050E"/>
    <w:rsid w:val="00662F7C"/>
    <w:rsid w:val="00662FE0"/>
    <w:rsid w:val="0066398D"/>
    <w:rsid w:val="006639EC"/>
    <w:rsid w:val="00671121"/>
    <w:rsid w:val="0067155A"/>
    <w:rsid w:val="00671C2F"/>
    <w:rsid w:val="00676963"/>
    <w:rsid w:val="00676E42"/>
    <w:rsid w:val="00677AC6"/>
    <w:rsid w:val="00680D0F"/>
    <w:rsid w:val="00681D2F"/>
    <w:rsid w:val="006826C2"/>
    <w:rsid w:val="00682B85"/>
    <w:rsid w:val="00684242"/>
    <w:rsid w:val="00684CCD"/>
    <w:rsid w:val="00690096"/>
    <w:rsid w:val="00690AD0"/>
    <w:rsid w:val="006941BB"/>
    <w:rsid w:val="00695D5C"/>
    <w:rsid w:val="00697D1C"/>
    <w:rsid w:val="006A1666"/>
    <w:rsid w:val="006A2176"/>
    <w:rsid w:val="006A2734"/>
    <w:rsid w:val="006A379B"/>
    <w:rsid w:val="006A519A"/>
    <w:rsid w:val="006A6768"/>
    <w:rsid w:val="006A7B0A"/>
    <w:rsid w:val="006B1B65"/>
    <w:rsid w:val="006B2FB8"/>
    <w:rsid w:val="006B4F06"/>
    <w:rsid w:val="006B790A"/>
    <w:rsid w:val="006C2C72"/>
    <w:rsid w:val="006C30F3"/>
    <w:rsid w:val="006C3D11"/>
    <w:rsid w:val="006C4A8F"/>
    <w:rsid w:val="006D0F2F"/>
    <w:rsid w:val="006D2128"/>
    <w:rsid w:val="006D2890"/>
    <w:rsid w:val="006D28F3"/>
    <w:rsid w:val="006D4F83"/>
    <w:rsid w:val="006D57AB"/>
    <w:rsid w:val="006D5F2D"/>
    <w:rsid w:val="006D6113"/>
    <w:rsid w:val="006D6F8B"/>
    <w:rsid w:val="006E1265"/>
    <w:rsid w:val="006E1D18"/>
    <w:rsid w:val="006E43EB"/>
    <w:rsid w:val="006E55BF"/>
    <w:rsid w:val="006F2A11"/>
    <w:rsid w:val="006F5772"/>
    <w:rsid w:val="006F64A9"/>
    <w:rsid w:val="006F6A6E"/>
    <w:rsid w:val="006F6B96"/>
    <w:rsid w:val="006F7336"/>
    <w:rsid w:val="00701B29"/>
    <w:rsid w:val="007033F4"/>
    <w:rsid w:val="00705BEA"/>
    <w:rsid w:val="007068C4"/>
    <w:rsid w:val="00710E90"/>
    <w:rsid w:val="00714E40"/>
    <w:rsid w:val="00715AD9"/>
    <w:rsid w:val="0072146D"/>
    <w:rsid w:val="00722693"/>
    <w:rsid w:val="00724885"/>
    <w:rsid w:val="00724B79"/>
    <w:rsid w:val="00727602"/>
    <w:rsid w:val="00730512"/>
    <w:rsid w:val="00733E6E"/>
    <w:rsid w:val="0073502F"/>
    <w:rsid w:val="00736C89"/>
    <w:rsid w:val="00737B46"/>
    <w:rsid w:val="00742107"/>
    <w:rsid w:val="00743586"/>
    <w:rsid w:val="00745917"/>
    <w:rsid w:val="0075011D"/>
    <w:rsid w:val="00750180"/>
    <w:rsid w:val="007518B0"/>
    <w:rsid w:val="007532DF"/>
    <w:rsid w:val="00753617"/>
    <w:rsid w:val="007537F1"/>
    <w:rsid w:val="00753A1B"/>
    <w:rsid w:val="00755A84"/>
    <w:rsid w:val="007563AF"/>
    <w:rsid w:val="00757FBB"/>
    <w:rsid w:val="00760272"/>
    <w:rsid w:val="00760384"/>
    <w:rsid w:val="007613A6"/>
    <w:rsid w:val="00763745"/>
    <w:rsid w:val="0076514D"/>
    <w:rsid w:val="0076549D"/>
    <w:rsid w:val="00765D68"/>
    <w:rsid w:val="007700DF"/>
    <w:rsid w:val="007706A8"/>
    <w:rsid w:val="00771D18"/>
    <w:rsid w:val="0077417F"/>
    <w:rsid w:val="00777F10"/>
    <w:rsid w:val="007820B4"/>
    <w:rsid w:val="00783D0E"/>
    <w:rsid w:val="007843F0"/>
    <w:rsid w:val="00785286"/>
    <w:rsid w:val="007879F7"/>
    <w:rsid w:val="00787A85"/>
    <w:rsid w:val="0079013F"/>
    <w:rsid w:val="00790316"/>
    <w:rsid w:val="00790D71"/>
    <w:rsid w:val="00791FEA"/>
    <w:rsid w:val="00793CEE"/>
    <w:rsid w:val="00796531"/>
    <w:rsid w:val="00796CB9"/>
    <w:rsid w:val="007A0973"/>
    <w:rsid w:val="007A0A7B"/>
    <w:rsid w:val="007A0E77"/>
    <w:rsid w:val="007A19FF"/>
    <w:rsid w:val="007A6406"/>
    <w:rsid w:val="007A79C7"/>
    <w:rsid w:val="007B037E"/>
    <w:rsid w:val="007B0E19"/>
    <w:rsid w:val="007B23B9"/>
    <w:rsid w:val="007B2C4D"/>
    <w:rsid w:val="007B379D"/>
    <w:rsid w:val="007B3CAD"/>
    <w:rsid w:val="007B4DBD"/>
    <w:rsid w:val="007B529C"/>
    <w:rsid w:val="007B7185"/>
    <w:rsid w:val="007C0E96"/>
    <w:rsid w:val="007C173F"/>
    <w:rsid w:val="007C3422"/>
    <w:rsid w:val="007C456F"/>
    <w:rsid w:val="007C58D4"/>
    <w:rsid w:val="007C58E3"/>
    <w:rsid w:val="007C5B98"/>
    <w:rsid w:val="007C6FAF"/>
    <w:rsid w:val="007D2D58"/>
    <w:rsid w:val="007D3603"/>
    <w:rsid w:val="007D46F1"/>
    <w:rsid w:val="007D5E46"/>
    <w:rsid w:val="007D6DDD"/>
    <w:rsid w:val="007D6ED9"/>
    <w:rsid w:val="007D78F2"/>
    <w:rsid w:val="007E4985"/>
    <w:rsid w:val="007E5354"/>
    <w:rsid w:val="007E5DFA"/>
    <w:rsid w:val="007F2A5B"/>
    <w:rsid w:val="007F4AEC"/>
    <w:rsid w:val="00802107"/>
    <w:rsid w:val="00803D47"/>
    <w:rsid w:val="00811355"/>
    <w:rsid w:val="0081284E"/>
    <w:rsid w:val="0081359A"/>
    <w:rsid w:val="00814E83"/>
    <w:rsid w:val="00817971"/>
    <w:rsid w:val="00824504"/>
    <w:rsid w:val="00824718"/>
    <w:rsid w:val="008247CD"/>
    <w:rsid w:val="00824F43"/>
    <w:rsid w:val="0082653C"/>
    <w:rsid w:val="00826948"/>
    <w:rsid w:val="00830618"/>
    <w:rsid w:val="00831CBD"/>
    <w:rsid w:val="00831F91"/>
    <w:rsid w:val="00834A33"/>
    <w:rsid w:val="00834CD5"/>
    <w:rsid w:val="00834FAB"/>
    <w:rsid w:val="00841C7F"/>
    <w:rsid w:val="0084383E"/>
    <w:rsid w:val="008442B6"/>
    <w:rsid w:val="008446D4"/>
    <w:rsid w:val="008470F2"/>
    <w:rsid w:val="008505A1"/>
    <w:rsid w:val="00854D40"/>
    <w:rsid w:val="00854FA6"/>
    <w:rsid w:val="008562C5"/>
    <w:rsid w:val="0086163B"/>
    <w:rsid w:val="008617BE"/>
    <w:rsid w:val="00861BCA"/>
    <w:rsid w:val="00862142"/>
    <w:rsid w:val="00862202"/>
    <w:rsid w:val="00863787"/>
    <w:rsid w:val="0086459D"/>
    <w:rsid w:val="00866786"/>
    <w:rsid w:val="008673EC"/>
    <w:rsid w:val="0087610E"/>
    <w:rsid w:val="00876D2D"/>
    <w:rsid w:val="008772E2"/>
    <w:rsid w:val="008808C8"/>
    <w:rsid w:val="0088108D"/>
    <w:rsid w:val="0088225B"/>
    <w:rsid w:val="00886148"/>
    <w:rsid w:val="00886C90"/>
    <w:rsid w:val="008870B5"/>
    <w:rsid w:val="00887727"/>
    <w:rsid w:val="008938A9"/>
    <w:rsid w:val="00893E72"/>
    <w:rsid w:val="008955AA"/>
    <w:rsid w:val="008962C3"/>
    <w:rsid w:val="008A2642"/>
    <w:rsid w:val="008A280F"/>
    <w:rsid w:val="008A2F98"/>
    <w:rsid w:val="008A360B"/>
    <w:rsid w:val="008A4359"/>
    <w:rsid w:val="008A56BE"/>
    <w:rsid w:val="008A6D79"/>
    <w:rsid w:val="008A7536"/>
    <w:rsid w:val="008A7A00"/>
    <w:rsid w:val="008B1868"/>
    <w:rsid w:val="008B3493"/>
    <w:rsid w:val="008B391A"/>
    <w:rsid w:val="008B3BDF"/>
    <w:rsid w:val="008B479B"/>
    <w:rsid w:val="008B7400"/>
    <w:rsid w:val="008C0E92"/>
    <w:rsid w:val="008C11C1"/>
    <w:rsid w:val="008C356B"/>
    <w:rsid w:val="008C4E81"/>
    <w:rsid w:val="008C521B"/>
    <w:rsid w:val="008C5263"/>
    <w:rsid w:val="008C7FE9"/>
    <w:rsid w:val="008D029B"/>
    <w:rsid w:val="008D0C3B"/>
    <w:rsid w:val="008D359A"/>
    <w:rsid w:val="008D5288"/>
    <w:rsid w:val="008D5517"/>
    <w:rsid w:val="008D55C5"/>
    <w:rsid w:val="008D62E9"/>
    <w:rsid w:val="008D6831"/>
    <w:rsid w:val="008D6C00"/>
    <w:rsid w:val="008E13CA"/>
    <w:rsid w:val="008E3D20"/>
    <w:rsid w:val="008E538D"/>
    <w:rsid w:val="008E687D"/>
    <w:rsid w:val="008F15A5"/>
    <w:rsid w:val="008F43AB"/>
    <w:rsid w:val="008F4C94"/>
    <w:rsid w:val="008F6580"/>
    <w:rsid w:val="008F66F2"/>
    <w:rsid w:val="008F7A67"/>
    <w:rsid w:val="008F7E63"/>
    <w:rsid w:val="009001AF"/>
    <w:rsid w:val="0090169A"/>
    <w:rsid w:val="009043C4"/>
    <w:rsid w:val="00905F5A"/>
    <w:rsid w:val="0090660C"/>
    <w:rsid w:val="009070C3"/>
    <w:rsid w:val="00907D0D"/>
    <w:rsid w:val="009106C8"/>
    <w:rsid w:val="00912650"/>
    <w:rsid w:val="00915FE6"/>
    <w:rsid w:val="00917AF5"/>
    <w:rsid w:val="00918F21"/>
    <w:rsid w:val="00922684"/>
    <w:rsid w:val="009237E2"/>
    <w:rsid w:val="009247FF"/>
    <w:rsid w:val="009257F8"/>
    <w:rsid w:val="0092654C"/>
    <w:rsid w:val="009267A0"/>
    <w:rsid w:val="00927E8B"/>
    <w:rsid w:val="00933A63"/>
    <w:rsid w:val="0093403A"/>
    <w:rsid w:val="00935E46"/>
    <w:rsid w:val="0093756F"/>
    <w:rsid w:val="00941741"/>
    <w:rsid w:val="00943196"/>
    <w:rsid w:val="009459C4"/>
    <w:rsid w:val="00946036"/>
    <w:rsid w:val="00947217"/>
    <w:rsid w:val="00951C4C"/>
    <w:rsid w:val="00951CE3"/>
    <w:rsid w:val="00952C59"/>
    <w:rsid w:val="00953EDB"/>
    <w:rsid w:val="009552C1"/>
    <w:rsid w:val="0096010C"/>
    <w:rsid w:val="009613B2"/>
    <w:rsid w:val="00962625"/>
    <w:rsid w:val="00962F40"/>
    <w:rsid w:val="00963246"/>
    <w:rsid w:val="00963423"/>
    <w:rsid w:val="009663D9"/>
    <w:rsid w:val="00970517"/>
    <w:rsid w:val="009706A4"/>
    <w:rsid w:val="0097144C"/>
    <w:rsid w:val="00973CE2"/>
    <w:rsid w:val="0097402D"/>
    <w:rsid w:val="0097420A"/>
    <w:rsid w:val="00974559"/>
    <w:rsid w:val="00974A90"/>
    <w:rsid w:val="009818BF"/>
    <w:rsid w:val="00984ED7"/>
    <w:rsid w:val="00985AE3"/>
    <w:rsid w:val="00985C42"/>
    <w:rsid w:val="00986EAF"/>
    <w:rsid w:val="00986FB4"/>
    <w:rsid w:val="0099270F"/>
    <w:rsid w:val="00994C35"/>
    <w:rsid w:val="00996446"/>
    <w:rsid w:val="0099654F"/>
    <w:rsid w:val="00997BB2"/>
    <w:rsid w:val="00997C23"/>
    <w:rsid w:val="009A12BC"/>
    <w:rsid w:val="009A4BBF"/>
    <w:rsid w:val="009A624B"/>
    <w:rsid w:val="009A625B"/>
    <w:rsid w:val="009A741C"/>
    <w:rsid w:val="009A7651"/>
    <w:rsid w:val="009B4566"/>
    <w:rsid w:val="009B54E1"/>
    <w:rsid w:val="009C166D"/>
    <w:rsid w:val="009C1CB3"/>
    <w:rsid w:val="009C3E31"/>
    <w:rsid w:val="009C57DB"/>
    <w:rsid w:val="009C5A32"/>
    <w:rsid w:val="009C5B95"/>
    <w:rsid w:val="009C64B6"/>
    <w:rsid w:val="009C6789"/>
    <w:rsid w:val="009D0BDA"/>
    <w:rsid w:val="009D0F46"/>
    <w:rsid w:val="009D1856"/>
    <w:rsid w:val="009D18D4"/>
    <w:rsid w:val="009D1EB3"/>
    <w:rsid w:val="009D20C4"/>
    <w:rsid w:val="009D3735"/>
    <w:rsid w:val="009D5BEC"/>
    <w:rsid w:val="009D7F86"/>
    <w:rsid w:val="009E254A"/>
    <w:rsid w:val="009E28DB"/>
    <w:rsid w:val="009E4FE9"/>
    <w:rsid w:val="009E5188"/>
    <w:rsid w:val="009F0B03"/>
    <w:rsid w:val="009F5486"/>
    <w:rsid w:val="009F71A4"/>
    <w:rsid w:val="00A002CC"/>
    <w:rsid w:val="00A00794"/>
    <w:rsid w:val="00A017D6"/>
    <w:rsid w:val="00A02045"/>
    <w:rsid w:val="00A065E8"/>
    <w:rsid w:val="00A069CB"/>
    <w:rsid w:val="00A07E84"/>
    <w:rsid w:val="00A11B2C"/>
    <w:rsid w:val="00A12844"/>
    <w:rsid w:val="00A14C89"/>
    <w:rsid w:val="00A2042E"/>
    <w:rsid w:val="00A20FCC"/>
    <w:rsid w:val="00A21320"/>
    <w:rsid w:val="00A21CBF"/>
    <w:rsid w:val="00A23244"/>
    <w:rsid w:val="00A24EFC"/>
    <w:rsid w:val="00A258FD"/>
    <w:rsid w:val="00A3011C"/>
    <w:rsid w:val="00A31571"/>
    <w:rsid w:val="00A33008"/>
    <w:rsid w:val="00A351AE"/>
    <w:rsid w:val="00A3772C"/>
    <w:rsid w:val="00A377A4"/>
    <w:rsid w:val="00A420F5"/>
    <w:rsid w:val="00A460E4"/>
    <w:rsid w:val="00A52D90"/>
    <w:rsid w:val="00A54413"/>
    <w:rsid w:val="00A544B2"/>
    <w:rsid w:val="00A55307"/>
    <w:rsid w:val="00A57DC1"/>
    <w:rsid w:val="00A605D1"/>
    <w:rsid w:val="00A60CBB"/>
    <w:rsid w:val="00A66602"/>
    <w:rsid w:val="00A66FB2"/>
    <w:rsid w:val="00A71007"/>
    <w:rsid w:val="00A72AF1"/>
    <w:rsid w:val="00A73B34"/>
    <w:rsid w:val="00A74C4C"/>
    <w:rsid w:val="00A76DE1"/>
    <w:rsid w:val="00A76EE0"/>
    <w:rsid w:val="00A77647"/>
    <w:rsid w:val="00A777CA"/>
    <w:rsid w:val="00A81B86"/>
    <w:rsid w:val="00A828CF"/>
    <w:rsid w:val="00A82BA3"/>
    <w:rsid w:val="00A83A67"/>
    <w:rsid w:val="00A84DB5"/>
    <w:rsid w:val="00A922CC"/>
    <w:rsid w:val="00A92F1B"/>
    <w:rsid w:val="00A93E03"/>
    <w:rsid w:val="00A94023"/>
    <w:rsid w:val="00A94616"/>
    <w:rsid w:val="00A9677B"/>
    <w:rsid w:val="00A96EAA"/>
    <w:rsid w:val="00A97AEF"/>
    <w:rsid w:val="00AA39DB"/>
    <w:rsid w:val="00AA5B98"/>
    <w:rsid w:val="00AA778C"/>
    <w:rsid w:val="00AB13EF"/>
    <w:rsid w:val="00AB24EA"/>
    <w:rsid w:val="00AB328D"/>
    <w:rsid w:val="00AB47AD"/>
    <w:rsid w:val="00AB5491"/>
    <w:rsid w:val="00AB5E10"/>
    <w:rsid w:val="00AB6699"/>
    <w:rsid w:val="00AC1E55"/>
    <w:rsid w:val="00AC64B9"/>
    <w:rsid w:val="00AD0486"/>
    <w:rsid w:val="00AD0B21"/>
    <w:rsid w:val="00AD2023"/>
    <w:rsid w:val="00AD34D9"/>
    <w:rsid w:val="00AD4742"/>
    <w:rsid w:val="00AD5631"/>
    <w:rsid w:val="00AD6037"/>
    <w:rsid w:val="00AD696E"/>
    <w:rsid w:val="00AD6ABD"/>
    <w:rsid w:val="00AD7D94"/>
    <w:rsid w:val="00AE2613"/>
    <w:rsid w:val="00AE2E33"/>
    <w:rsid w:val="00AE3ED2"/>
    <w:rsid w:val="00AE4029"/>
    <w:rsid w:val="00AE4788"/>
    <w:rsid w:val="00AE66C7"/>
    <w:rsid w:val="00AE7849"/>
    <w:rsid w:val="00AF146F"/>
    <w:rsid w:val="00AF2692"/>
    <w:rsid w:val="00AF28C0"/>
    <w:rsid w:val="00AF30C4"/>
    <w:rsid w:val="00AF3189"/>
    <w:rsid w:val="00B00427"/>
    <w:rsid w:val="00B00936"/>
    <w:rsid w:val="00B02C91"/>
    <w:rsid w:val="00B04911"/>
    <w:rsid w:val="00B05510"/>
    <w:rsid w:val="00B076AB"/>
    <w:rsid w:val="00B07D38"/>
    <w:rsid w:val="00B12003"/>
    <w:rsid w:val="00B13E9C"/>
    <w:rsid w:val="00B17369"/>
    <w:rsid w:val="00B17B75"/>
    <w:rsid w:val="00B201EA"/>
    <w:rsid w:val="00B21B85"/>
    <w:rsid w:val="00B21E0A"/>
    <w:rsid w:val="00B233BC"/>
    <w:rsid w:val="00B25F00"/>
    <w:rsid w:val="00B268AD"/>
    <w:rsid w:val="00B26BE7"/>
    <w:rsid w:val="00B26C4A"/>
    <w:rsid w:val="00B30A53"/>
    <w:rsid w:val="00B33558"/>
    <w:rsid w:val="00B335FB"/>
    <w:rsid w:val="00B33EBF"/>
    <w:rsid w:val="00B34535"/>
    <w:rsid w:val="00B37074"/>
    <w:rsid w:val="00B37F46"/>
    <w:rsid w:val="00B40722"/>
    <w:rsid w:val="00B420F4"/>
    <w:rsid w:val="00B4268C"/>
    <w:rsid w:val="00B43491"/>
    <w:rsid w:val="00B47317"/>
    <w:rsid w:val="00B47635"/>
    <w:rsid w:val="00B51B76"/>
    <w:rsid w:val="00B52B1C"/>
    <w:rsid w:val="00B535CE"/>
    <w:rsid w:val="00B54ADA"/>
    <w:rsid w:val="00B56A52"/>
    <w:rsid w:val="00B56D3A"/>
    <w:rsid w:val="00B57A0C"/>
    <w:rsid w:val="00B61194"/>
    <w:rsid w:val="00B62410"/>
    <w:rsid w:val="00B62B89"/>
    <w:rsid w:val="00B658A9"/>
    <w:rsid w:val="00B706DB"/>
    <w:rsid w:val="00B716CF"/>
    <w:rsid w:val="00B72536"/>
    <w:rsid w:val="00B730AB"/>
    <w:rsid w:val="00B73535"/>
    <w:rsid w:val="00B739A5"/>
    <w:rsid w:val="00B73CE0"/>
    <w:rsid w:val="00B76086"/>
    <w:rsid w:val="00B80AF9"/>
    <w:rsid w:val="00B81280"/>
    <w:rsid w:val="00B847CD"/>
    <w:rsid w:val="00B863F1"/>
    <w:rsid w:val="00B87384"/>
    <w:rsid w:val="00B90481"/>
    <w:rsid w:val="00B93084"/>
    <w:rsid w:val="00BA0C70"/>
    <w:rsid w:val="00BA204E"/>
    <w:rsid w:val="00BA25E2"/>
    <w:rsid w:val="00BA345C"/>
    <w:rsid w:val="00BA5063"/>
    <w:rsid w:val="00BA5D76"/>
    <w:rsid w:val="00BA7897"/>
    <w:rsid w:val="00BA7D59"/>
    <w:rsid w:val="00BB061B"/>
    <w:rsid w:val="00BB2DBD"/>
    <w:rsid w:val="00BB5F1A"/>
    <w:rsid w:val="00BB7350"/>
    <w:rsid w:val="00BB7FD4"/>
    <w:rsid w:val="00BC0C91"/>
    <w:rsid w:val="00BC25DE"/>
    <w:rsid w:val="00BC41FC"/>
    <w:rsid w:val="00BC4258"/>
    <w:rsid w:val="00BC448E"/>
    <w:rsid w:val="00BC5156"/>
    <w:rsid w:val="00BC53C8"/>
    <w:rsid w:val="00BD349C"/>
    <w:rsid w:val="00BD3852"/>
    <w:rsid w:val="00BD3C2A"/>
    <w:rsid w:val="00BD4E34"/>
    <w:rsid w:val="00BD5CC4"/>
    <w:rsid w:val="00BD79AB"/>
    <w:rsid w:val="00BE0235"/>
    <w:rsid w:val="00BE0B33"/>
    <w:rsid w:val="00BE11AF"/>
    <w:rsid w:val="00BE15AC"/>
    <w:rsid w:val="00BE2A1D"/>
    <w:rsid w:val="00BE4FFD"/>
    <w:rsid w:val="00BE5EA1"/>
    <w:rsid w:val="00BE65BF"/>
    <w:rsid w:val="00BE6CC0"/>
    <w:rsid w:val="00BF04C0"/>
    <w:rsid w:val="00BF293D"/>
    <w:rsid w:val="00BF4A4A"/>
    <w:rsid w:val="00BF54F9"/>
    <w:rsid w:val="00BF5B48"/>
    <w:rsid w:val="00C000E9"/>
    <w:rsid w:val="00C02576"/>
    <w:rsid w:val="00C04FFE"/>
    <w:rsid w:val="00C05683"/>
    <w:rsid w:val="00C0619E"/>
    <w:rsid w:val="00C06BE1"/>
    <w:rsid w:val="00C165D8"/>
    <w:rsid w:val="00C16B3B"/>
    <w:rsid w:val="00C20D59"/>
    <w:rsid w:val="00C20F2F"/>
    <w:rsid w:val="00C223D5"/>
    <w:rsid w:val="00C234E4"/>
    <w:rsid w:val="00C267DA"/>
    <w:rsid w:val="00C26B42"/>
    <w:rsid w:val="00C2708C"/>
    <w:rsid w:val="00C33896"/>
    <w:rsid w:val="00C3411A"/>
    <w:rsid w:val="00C35334"/>
    <w:rsid w:val="00C36C30"/>
    <w:rsid w:val="00C37506"/>
    <w:rsid w:val="00C429F3"/>
    <w:rsid w:val="00C45A55"/>
    <w:rsid w:val="00C5343A"/>
    <w:rsid w:val="00C53EC4"/>
    <w:rsid w:val="00C54169"/>
    <w:rsid w:val="00C575F7"/>
    <w:rsid w:val="00C5788B"/>
    <w:rsid w:val="00C602CC"/>
    <w:rsid w:val="00C619FF"/>
    <w:rsid w:val="00C621BF"/>
    <w:rsid w:val="00C62854"/>
    <w:rsid w:val="00C63C28"/>
    <w:rsid w:val="00C644FD"/>
    <w:rsid w:val="00C64FCB"/>
    <w:rsid w:val="00C678A7"/>
    <w:rsid w:val="00C67E80"/>
    <w:rsid w:val="00C71CFC"/>
    <w:rsid w:val="00C72053"/>
    <w:rsid w:val="00C72376"/>
    <w:rsid w:val="00C727DD"/>
    <w:rsid w:val="00C760AF"/>
    <w:rsid w:val="00C816F6"/>
    <w:rsid w:val="00C82E1C"/>
    <w:rsid w:val="00C85B84"/>
    <w:rsid w:val="00C86A7C"/>
    <w:rsid w:val="00C901FB"/>
    <w:rsid w:val="00C908F2"/>
    <w:rsid w:val="00C90AF0"/>
    <w:rsid w:val="00C92446"/>
    <w:rsid w:val="00C9249D"/>
    <w:rsid w:val="00C92E9C"/>
    <w:rsid w:val="00C94B98"/>
    <w:rsid w:val="00C960AA"/>
    <w:rsid w:val="00CA1876"/>
    <w:rsid w:val="00CA18E8"/>
    <w:rsid w:val="00CA1D78"/>
    <w:rsid w:val="00CA2DB1"/>
    <w:rsid w:val="00CA51BA"/>
    <w:rsid w:val="00CA60A5"/>
    <w:rsid w:val="00CA61E9"/>
    <w:rsid w:val="00CA7DA3"/>
    <w:rsid w:val="00CB2ED7"/>
    <w:rsid w:val="00CB5562"/>
    <w:rsid w:val="00CB6712"/>
    <w:rsid w:val="00CC0A74"/>
    <w:rsid w:val="00CC1C97"/>
    <w:rsid w:val="00CC4604"/>
    <w:rsid w:val="00CC4840"/>
    <w:rsid w:val="00CC6CC7"/>
    <w:rsid w:val="00CD1226"/>
    <w:rsid w:val="00CD2CA1"/>
    <w:rsid w:val="00CD4120"/>
    <w:rsid w:val="00CD4562"/>
    <w:rsid w:val="00CD5223"/>
    <w:rsid w:val="00CD6661"/>
    <w:rsid w:val="00CE0E0E"/>
    <w:rsid w:val="00CE1084"/>
    <w:rsid w:val="00CE204D"/>
    <w:rsid w:val="00CE48CF"/>
    <w:rsid w:val="00CE5DE9"/>
    <w:rsid w:val="00CE6BCC"/>
    <w:rsid w:val="00CF123E"/>
    <w:rsid w:val="00CF3E2D"/>
    <w:rsid w:val="00CF46A4"/>
    <w:rsid w:val="00CF4EAE"/>
    <w:rsid w:val="00CF4EED"/>
    <w:rsid w:val="00CF6101"/>
    <w:rsid w:val="00CF66FB"/>
    <w:rsid w:val="00CF6C87"/>
    <w:rsid w:val="00D01024"/>
    <w:rsid w:val="00D016EE"/>
    <w:rsid w:val="00D02FC5"/>
    <w:rsid w:val="00D0643B"/>
    <w:rsid w:val="00D123DF"/>
    <w:rsid w:val="00D12EC3"/>
    <w:rsid w:val="00D15426"/>
    <w:rsid w:val="00D1558D"/>
    <w:rsid w:val="00D15771"/>
    <w:rsid w:val="00D1643B"/>
    <w:rsid w:val="00D21860"/>
    <w:rsid w:val="00D24661"/>
    <w:rsid w:val="00D2496D"/>
    <w:rsid w:val="00D2577E"/>
    <w:rsid w:val="00D26DAC"/>
    <w:rsid w:val="00D26E30"/>
    <w:rsid w:val="00D30157"/>
    <w:rsid w:val="00D311DB"/>
    <w:rsid w:val="00D32084"/>
    <w:rsid w:val="00D33142"/>
    <w:rsid w:val="00D33666"/>
    <w:rsid w:val="00D343DA"/>
    <w:rsid w:val="00D36FEE"/>
    <w:rsid w:val="00D4032F"/>
    <w:rsid w:val="00D409DF"/>
    <w:rsid w:val="00D413E9"/>
    <w:rsid w:val="00D41C69"/>
    <w:rsid w:val="00D41D4C"/>
    <w:rsid w:val="00D43607"/>
    <w:rsid w:val="00D43EAF"/>
    <w:rsid w:val="00D44E23"/>
    <w:rsid w:val="00D46FAB"/>
    <w:rsid w:val="00D50590"/>
    <w:rsid w:val="00D5153B"/>
    <w:rsid w:val="00D52DE7"/>
    <w:rsid w:val="00D52E64"/>
    <w:rsid w:val="00D52E7C"/>
    <w:rsid w:val="00D54E36"/>
    <w:rsid w:val="00D564A4"/>
    <w:rsid w:val="00D5753C"/>
    <w:rsid w:val="00D60463"/>
    <w:rsid w:val="00D614B2"/>
    <w:rsid w:val="00D63E8A"/>
    <w:rsid w:val="00D64842"/>
    <w:rsid w:val="00D64F1F"/>
    <w:rsid w:val="00D665DF"/>
    <w:rsid w:val="00D672EA"/>
    <w:rsid w:val="00D70108"/>
    <w:rsid w:val="00D7073C"/>
    <w:rsid w:val="00D70CF3"/>
    <w:rsid w:val="00D728DF"/>
    <w:rsid w:val="00D73801"/>
    <w:rsid w:val="00D80518"/>
    <w:rsid w:val="00D816D1"/>
    <w:rsid w:val="00D81BFF"/>
    <w:rsid w:val="00D81CFE"/>
    <w:rsid w:val="00D83612"/>
    <w:rsid w:val="00D857AB"/>
    <w:rsid w:val="00D86A99"/>
    <w:rsid w:val="00D901B4"/>
    <w:rsid w:val="00D9280C"/>
    <w:rsid w:val="00D94FDB"/>
    <w:rsid w:val="00D952E4"/>
    <w:rsid w:val="00D956C1"/>
    <w:rsid w:val="00D95716"/>
    <w:rsid w:val="00D957C1"/>
    <w:rsid w:val="00DA041D"/>
    <w:rsid w:val="00DA08FE"/>
    <w:rsid w:val="00DA0D43"/>
    <w:rsid w:val="00DA281C"/>
    <w:rsid w:val="00DA73DA"/>
    <w:rsid w:val="00DA74C2"/>
    <w:rsid w:val="00DB2EF0"/>
    <w:rsid w:val="00DB46AA"/>
    <w:rsid w:val="00DB51B9"/>
    <w:rsid w:val="00DB5D29"/>
    <w:rsid w:val="00DB730D"/>
    <w:rsid w:val="00DB7DA5"/>
    <w:rsid w:val="00DC20F0"/>
    <w:rsid w:val="00DC2747"/>
    <w:rsid w:val="00DC40E6"/>
    <w:rsid w:val="00DC43BB"/>
    <w:rsid w:val="00DC686F"/>
    <w:rsid w:val="00DC68A0"/>
    <w:rsid w:val="00DD2E82"/>
    <w:rsid w:val="00DD3CC8"/>
    <w:rsid w:val="00DD3E3E"/>
    <w:rsid w:val="00DD4AAC"/>
    <w:rsid w:val="00DD5EA6"/>
    <w:rsid w:val="00DD646C"/>
    <w:rsid w:val="00DD6E23"/>
    <w:rsid w:val="00DD6F7E"/>
    <w:rsid w:val="00DE01BC"/>
    <w:rsid w:val="00DE2237"/>
    <w:rsid w:val="00DE3E0E"/>
    <w:rsid w:val="00DE5F54"/>
    <w:rsid w:val="00DE7362"/>
    <w:rsid w:val="00DF42A4"/>
    <w:rsid w:val="00DF4788"/>
    <w:rsid w:val="00DF59EA"/>
    <w:rsid w:val="00DF6643"/>
    <w:rsid w:val="00DF6DB2"/>
    <w:rsid w:val="00E020A4"/>
    <w:rsid w:val="00E02359"/>
    <w:rsid w:val="00E04FC6"/>
    <w:rsid w:val="00E077AF"/>
    <w:rsid w:val="00E07EEF"/>
    <w:rsid w:val="00E11619"/>
    <w:rsid w:val="00E1336A"/>
    <w:rsid w:val="00E13BE0"/>
    <w:rsid w:val="00E15B85"/>
    <w:rsid w:val="00E1796F"/>
    <w:rsid w:val="00E17EFC"/>
    <w:rsid w:val="00E20A1E"/>
    <w:rsid w:val="00E214EB"/>
    <w:rsid w:val="00E2391A"/>
    <w:rsid w:val="00E260B8"/>
    <w:rsid w:val="00E32023"/>
    <w:rsid w:val="00E32C29"/>
    <w:rsid w:val="00E34E71"/>
    <w:rsid w:val="00E37035"/>
    <w:rsid w:val="00E404A1"/>
    <w:rsid w:val="00E41001"/>
    <w:rsid w:val="00E41AB0"/>
    <w:rsid w:val="00E42D8F"/>
    <w:rsid w:val="00E430D3"/>
    <w:rsid w:val="00E43810"/>
    <w:rsid w:val="00E45992"/>
    <w:rsid w:val="00E45BAE"/>
    <w:rsid w:val="00E47615"/>
    <w:rsid w:val="00E502F0"/>
    <w:rsid w:val="00E564AD"/>
    <w:rsid w:val="00E569E2"/>
    <w:rsid w:val="00E60977"/>
    <w:rsid w:val="00E62D98"/>
    <w:rsid w:val="00E65A43"/>
    <w:rsid w:val="00E74C16"/>
    <w:rsid w:val="00E75522"/>
    <w:rsid w:val="00E757A5"/>
    <w:rsid w:val="00E823AD"/>
    <w:rsid w:val="00E83435"/>
    <w:rsid w:val="00E85BA6"/>
    <w:rsid w:val="00E869C8"/>
    <w:rsid w:val="00E91BAD"/>
    <w:rsid w:val="00E92887"/>
    <w:rsid w:val="00E934EA"/>
    <w:rsid w:val="00E96F26"/>
    <w:rsid w:val="00EA2CB8"/>
    <w:rsid w:val="00EA5534"/>
    <w:rsid w:val="00EA6257"/>
    <w:rsid w:val="00EA6D0B"/>
    <w:rsid w:val="00EB124D"/>
    <w:rsid w:val="00EC308D"/>
    <w:rsid w:val="00EC4103"/>
    <w:rsid w:val="00EC7663"/>
    <w:rsid w:val="00EC7F41"/>
    <w:rsid w:val="00ED3275"/>
    <w:rsid w:val="00ED3F01"/>
    <w:rsid w:val="00ED5162"/>
    <w:rsid w:val="00ED6023"/>
    <w:rsid w:val="00ED6451"/>
    <w:rsid w:val="00ED67C0"/>
    <w:rsid w:val="00EE0469"/>
    <w:rsid w:val="00EE0CC9"/>
    <w:rsid w:val="00EE12D5"/>
    <w:rsid w:val="00EE1DD5"/>
    <w:rsid w:val="00EE3659"/>
    <w:rsid w:val="00EE4032"/>
    <w:rsid w:val="00EE476C"/>
    <w:rsid w:val="00EE581A"/>
    <w:rsid w:val="00EE5926"/>
    <w:rsid w:val="00EE5CAD"/>
    <w:rsid w:val="00EE6742"/>
    <w:rsid w:val="00EE6C65"/>
    <w:rsid w:val="00EF2465"/>
    <w:rsid w:val="00EF38C0"/>
    <w:rsid w:val="00EF5C50"/>
    <w:rsid w:val="00EF609D"/>
    <w:rsid w:val="00EF6375"/>
    <w:rsid w:val="00EF640E"/>
    <w:rsid w:val="00EF726E"/>
    <w:rsid w:val="00F02A50"/>
    <w:rsid w:val="00F04045"/>
    <w:rsid w:val="00F04220"/>
    <w:rsid w:val="00F0502A"/>
    <w:rsid w:val="00F058DF"/>
    <w:rsid w:val="00F06D8B"/>
    <w:rsid w:val="00F10DD2"/>
    <w:rsid w:val="00F11980"/>
    <w:rsid w:val="00F125BF"/>
    <w:rsid w:val="00F12ADB"/>
    <w:rsid w:val="00F1449F"/>
    <w:rsid w:val="00F14CE8"/>
    <w:rsid w:val="00F17CAC"/>
    <w:rsid w:val="00F21062"/>
    <w:rsid w:val="00F224DC"/>
    <w:rsid w:val="00F23FCD"/>
    <w:rsid w:val="00F24C20"/>
    <w:rsid w:val="00F25E34"/>
    <w:rsid w:val="00F26564"/>
    <w:rsid w:val="00F26569"/>
    <w:rsid w:val="00F268E9"/>
    <w:rsid w:val="00F27DA8"/>
    <w:rsid w:val="00F300BA"/>
    <w:rsid w:val="00F312DA"/>
    <w:rsid w:val="00F31FAB"/>
    <w:rsid w:val="00F35DD4"/>
    <w:rsid w:val="00F36BE0"/>
    <w:rsid w:val="00F373FF"/>
    <w:rsid w:val="00F37A98"/>
    <w:rsid w:val="00F40750"/>
    <w:rsid w:val="00F41A9A"/>
    <w:rsid w:val="00F43DC8"/>
    <w:rsid w:val="00F45356"/>
    <w:rsid w:val="00F46E4A"/>
    <w:rsid w:val="00F4716C"/>
    <w:rsid w:val="00F474C7"/>
    <w:rsid w:val="00F47E62"/>
    <w:rsid w:val="00F5421B"/>
    <w:rsid w:val="00F54AF3"/>
    <w:rsid w:val="00F563AE"/>
    <w:rsid w:val="00F56690"/>
    <w:rsid w:val="00F601F8"/>
    <w:rsid w:val="00F615B2"/>
    <w:rsid w:val="00F65C04"/>
    <w:rsid w:val="00F6682D"/>
    <w:rsid w:val="00F702DE"/>
    <w:rsid w:val="00F7061B"/>
    <w:rsid w:val="00F72D60"/>
    <w:rsid w:val="00F761F2"/>
    <w:rsid w:val="00F76738"/>
    <w:rsid w:val="00F7794C"/>
    <w:rsid w:val="00F83A19"/>
    <w:rsid w:val="00F86F82"/>
    <w:rsid w:val="00F909B7"/>
    <w:rsid w:val="00F948C6"/>
    <w:rsid w:val="00F97133"/>
    <w:rsid w:val="00FA0326"/>
    <w:rsid w:val="00FA06C1"/>
    <w:rsid w:val="00FA1B40"/>
    <w:rsid w:val="00FA2C06"/>
    <w:rsid w:val="00FA33AC"/>
    <w:rsid w:val="00FA34F9"/>
    <w:rsid w:val="00FA3531"/>
    <w:rsid w:val="00FA7A91"/>
    <w:rsid w:val="00FA7A96"/>
    <w:rsid w:val="00FB3755"/>
    <w:rsid w:val="00FB4180"/>
    <w:rsid w:val="00FB4E4E"/>
    <w:rsid w:val="00FB4EAC"/>
    <w:rsid w:val="00FB5280"/>
    <w:rsid w:val="00FB6ACB"/>
    <w:rsid w:val="00FB7017"/>
    <w:rsid w:val="00FC1CF4"/>
    <w:rsid w:val="00FC27AF"/>
    <w:rsid w:val="00FC3033"/>
    <w:rsid w:val="00FC71B9"/>
    <w:rsid w:val="00FC72C1"/>
    <w:rsid w:val="00FD0098"/>
    <w:rsid w:val="00FD1B2F"/>
    <w:rsid w:val="00FD43F9"/>
    <w:rsid w:val="00FE094E"/>
    <w:rsid w:val="00FE0E73"/>
    <w:rsid w:val="00FE3907"/>
    <w:rsid w:val="00FE4DAA"/>
    <w:rsid w:val="00FE6732"/>
    <w:rsid w:val="00FF08C3"/>
    <w:rsid w:val="00FF1078"/>
    <w:rsid w:val="00FF1264"/>
    <w:rsid w:val="00FF28D0"/>
    <w:rsid w:val="00FF31F5"/>
    <w:rsid w:val="00FF3E81"/>
    <w:rsid w:val="00FF6A86"/>
    <w:rsid w:val="00FF725B"/>
    <w:rsid w:val="01D8F3E1"/>
    <w:rsid w:val="026E158A"/>
    <w:rsid w:val="0284D474"/>
    <w:rsid w:val="02CDA51D"/>
    <w:rsid w:val="03726BE4"/>
    <w:rsid w:val="04252DC4"/>
    <w:rsid w:val="04325A7E"/>
    <w:rsid w:val="04419D17"/>
    <w:rsid w:val="04E94220"/>
    <w:rsid w:val="050AB4D5"/>
    <w:rsid w:val="050E56D5"/>
    <w:rsid w:val="0535F1D3"/>
    <w:rsid w:val="05398357"/>
    <w:rsid w:val="058CC820"/>
    <w:rsid w:val="05A667DD"/>
    <w:rsid w:val="05A7D5C8"/>
    <w:rsid w:val="060FB79F"/>
    <w:rsid w:val="066EB64D"/>
    <w:rsid w:val="06881B18"/>
    <w:rsid w:val="06E9204E"/>
    <w:rsid w:val="0781C677"/>
    <w:rsid w:val="0783A8D4"/>
    <w:rsid w:val="08C1E41B"/>
    <w:rsid w:val="08EFCBCF"/>
    <w:rsid w:val="0917952D"/>
    <w:rsid w:val="09984D2F"/>
    <w:rsid w:val="09C9891F"/>
    <w:rsid w:val="09FAA582"/>
    <w:rsid w:val="0A4B1EAE"/>
    <w:rsid w:val="0A4FB5C2"/>
    <w:rsid w:val="0AAF67AA"/>
    <w:rsid w:val="0ABF0EEA"/>
    <w:rsid w:val="0B6DEE87"/>
    <w:rsid w:val="0CFD655D"/>
    <w:rsid w:val="0D84CBB7"/>
    <w:rsid w:val="0DCBD776"/>
    <w:rsid w:val="0DF49030"/>
    <w:rsid w:val="0E27A3EE"/>
    <w:rsid w:val="0E3A5747"/>
    <w:rsid w:val="0EBE7EC6"/>
    <w:rsid w:val="0EE16826"/>
    <w:rsid w:val="0F58F64F"/>
    <w:rsid w:val="0F906091"/>
    <w:rsid w:val="0FA8FC0E"/>
    <w:rsid w:val="0FC52849"/>
    <w:rsid w:val="0FEF343C"/>
    <w:rsid w:val="10309AFA"/>
    <w:rsid w:val="1107363B"/>
    <w:rsid w:val="11130895"/>
    <w:rsid w:val="1147610E"/>
    <w:rsid w:val="114B518A"/>
    <w:rsid w:val="117C23CC"/>
    <w:rsid w:val="11880F35"/>
    <w:rsid w:val="132EFE3A"/>
    <w:rsid w:val="137A9B7E"/>
    <w:rsid w:val="141247FB"/>
    <w:rsid w:val="143989C7"/>
    <w:rsid w:val="14A6ECED"/>
    <w:rsid w:val="154FA721"/>
    <w:rsid w:val="1559139C"/>
    <w:rsid w:val="15BD2039"/>
    <w:rsid w:val="1684C9FA"/>
    <w:rsid w:val="169FD0B7"/>
    <w:rsid w:val="16D981D8"/>
    <w:rsid w:val="16EB7782"/>
    <w:rsid w:val="178404EE"/>
    <w:rsid w:val="178F61A3"/>
    <w:rsid w:val="17A7D033"/>
    <w:rsid w:val="17C7E1E8"/>
    <w:rsid w:val="17F33371"/>
    <w:rsid w:val="183B4BEB"/>
    <w:rsid w:val="19633001"/>
    <w:rsid w:val="19C3DF80"/>
    <w:rsid w:val="1A9D30FA"/>
    <w:rsid w:val="1AAC620D"/>
    <w:rsid w:val="1AD2996F"/>
    <w:rsid w:val="1B6BD089"/>
    <w:rsid w:val="1B8BFDB0"/>
    <w:rsid w:val="1C25E603"/>
    <w:rsid w:val="1DBF7398"/>
    <w:rsid w:val="1E6B187D"/>
    <w:rsid w:val="1EAFF7B7"/>
    <w:rsid w:val="1F1CA841"/>
    <w:rsid w:val="20750E1E"/>
    <w:rsid w:val="20961E4F"/>
    <w:rsid w:val="20CBD39E"/>
    <w:rsid w:val="20F795AA"/>
    <w:rsid w:val="20F9F936"/>
    <w:rsid w:val="21AFD597"/>
    <w:rsid w:val="21BFB132"/>
    <w:rsid w:val="21CC0436"/>
    <w:rsid w:val="222385B6"/>
    <w:rsid w:val="226E6653"/>
    <w:rsid w:val="2274F0AD"/>
    <w:rsid w:val="22955001"/>
    <w:rsid w:val="23821EBF"/>
    <w:rsid w:val="23A53BD6"/>
    <w:rsid w:val="241BA945"/>
    <w:rsid w:val="2465F462"/>
    <w:rsid w:val="252BD75A"/>
    <w:rsid w:val="26B1F29D"/>
    <w:rsid w:val="270BA84E"/>
    <w:rsid w:val="27413FFE"/>
    <w:rsid w:val="2760F63C"/>
    <w:rsid w:val="27DC20B2"/>
    <w:rsid w:val="28CC6751"/>
    <w:rsid w:val="2904C08D"/>
    <w:rsid w:val="2936A6BC"/>
    <w:rsid w:val="293CDD5B"/>
    <w:rsid w:val="297AD946"/>
    <w:rsid w:val="2A4A9E23"/>
    <w:rsid w:val="2A6A1239"/>
    <w:rsid w:val="2B203461"/>
    <w:rsid w:val="2B44E0B1"/>
    <w:rsid w:val="2B540D1F"/>
    <w:rsid w:val="2B9A7A52"/>
    <w:rsid w:val="2BD02F55"/>
    <w:rsid w:val="2C5AE6D3"/>
    <w:rsid w:val="2C80C8DD"/>
    <w:rsid w:val="2CA89444"/>
    <w:rsid w:val="2DA7AAE3"/>
    <w:rsid w:val="2E092B41"/>
    <w:rsid w:val="2E122869"/>
    <w:rsid w:val="2E1CB477"/>
    <w:rsid w:val="2F1692F5"/>
    <w:rsid w:val="2F28E7CD"/>
    <w:rsid w:val="2F5037C7"/>
    <w:rsid w:val="2FB43635"/>
    <w:rsid w:val="2FB7CB0B"/>
    <w:rsid w:val="313A9A4D"/>
    <w:rsid w:val="318BF2B3"/>
    <w:rsid w:val="31981D38"/>
    <w:rsid w:val="31ACAF6F"/>
    <w:rsid w:val="31F16A99"/>
    <w:rsid w:val="320A92F6"/>
    <w:rsid w:val="32ABA2D3"/>
    <w:rsid w:val="3366C37A"/>
    <w:rsid w:val="336EF190"/>
    <w:rsid w:val="33E37853"/>
    <w:rsid w:val="348B3C2E"/>
    <w:rsid w:val="352D581D"/>
    <w:rsid w:val="3535231C"/>
    <w:rsid w:val="356BCD7A"/>
    <w:rsid w:val="35A0F05B"/>
    <w:rsid w:val="35E34395"/>
    <w:rsid w:val="35ECC94F"/>
    <w:rsid w:val="36F11A88"/>
    <w:rsid w:val="3712E1FC"/>
    <w:rsid w:val="38086D5D"/>
    <w:rsid w:val="38158F0B"/>
    <w:rsid w:val="386899A3"/>
    <w:rsid w:val="393191C6"/>
    <w:rsid w:val="399A8B93"/>
    <w:rsid w:val="3A21E8C0"/>
    <w:rsid w:val="3A2CEA2A"/>
    <w:rsid w:val="3A3FA0DB"/>
    <w:rsid w:val="3B4B5FE1"/>
    <w:rsid w:val="3BC5F446"/>
    <w:rsid w:val="3BCF26C9"/>
    <w:rsid w:val="3BD0101E"/>
    <w:rsid w:val="3C3C69D1"/>
    <w:rsid w:val="3C5C723F"/>
    <w:rsid w:val="3CE80EA7"/>
    <w:rsid w:val="3D558AA5"/>
    <w:rsid w:val="3D5C7025"/>
    <w:rsid w:val="3DC39AC4"/>
    <w:rsid w:val="3E01957E"/>
    <w:rsid w:val="3E0CF5EA"/>
    <w:rsid w:val="3E78A7FF"/>
    <w:rsid w:val="3F222F22"/>
    <w:rsid w:val="402C6735"/>
    <w:rsid w:val="40B174E2"/>
    <w:rsid w:val="4145D101"/>
    <w:rsid w:val="41AAC5E7"/>
    <w:rsid w:val="4224F6B0"/>
    <w:rsid w:val="42B78957"/>
    <w:rsid w:val="4306A4EF"/>
    <w:rsid w:val="4330E906"/>
    <w:rsid w:val="43C6A953"/>
    <w:rsid w:val="44244394"/>
    <w:rsid w:val="44906EB4"/>
    <w:rsid w:val="44C90373"/>
    <w:rsid w:val="44CE279E"/>
    <w:rsid w:val="455EC508"/>
    <w:rsid w:val="46353A77"/>
    <w:rsid w:val="463C6AD5"/>
    <w:rsid w:val="47BFD85D"/>
    <w:rsid w:val="48253DD3"/>
    <w:rsid w:val="482F176C"/>
    <w:rsid w:val="484A4D37"/>
    <w:rsid w:val="48786F11"/>
    <w:rsid w:val="48959DA4"/>
    <w:rsid w:val="48D35126"/>
    <w:rsid w:val="48EB0D89"/>
    <w:rsid w:val="48F7B4B7"/>
    <w:rsid w:val="490B241D"/>
    <w:rsid w:val="494D8C4C"/>
    <w:rsid w:val="495BC566"/>
    <w:rsid w:val="49BA211E"/>
    <w:rsid w:val="49C406E2"/>
    <w:rsid w:val="4B263095"/>
    <w:rsid w:val="4B62D2E0"/>
    <w:rsid w:val="4B8C5E60"/>
    <w:rsid w:val="4BBEECCA"/>
    <w:rsid w:val="4C30DC35"/>
    <w:rsid w:val="4CBC9581"/>
    <w:rsid w:val="4D522E90"/>
    <w:rsid w:val="4DAF766E"/>
    <w:rsid w:val="4E171818"/>
    <w:rsid w:val="4F520678"/>
    <w:rsid w:val="4FBD096A"/>
    <w:rsid w:val="4FD65D82"/>
    <w:rsid w:val="4FF91BE3"/>
    <w:rsid w:val="50B2CEC3"/>
    <w:rsid w:val="50EE3A06"/>
    <w:rsid w:val="51971224"/>
    <w:rsid w:val="51BCD155"/>
    <w:rsid w:val="537DBD45"/>
    <w:rsid w:val="5439963B"/>
    <w:rsid w:val="54C48AD0"/>
    <w:rsid w:val="54C91F9B"/>
    <w:rsid w:val="54DFD2A9"/>
    <w:rsid w:val="55217B2C"/>
    <w:rsid w:val="55239AA8"/>
    <w:rsid w:val="55B796C4"/>
    <w:rsid w:val="55D4FA39"/>
    <w:rsid w:val="55E528F0"/>
    <w:rsid w:val="56502FC3"/>
    <w:rsid w:val="56869B18"/>
    <w:rsid w:val="571E4A47"/>
    <w:rsid w:val="577A6D8C"/>
    <w:rsid w:val="579E56D7"/>
    <w:rsid w:val="57E3979B"/>
    <w:rsid w:val="580653A8"/>
    <w:rsid w:val="585743B6"/>
    <w:rsid w:val="58F72781"/>
    <w:rsid w:val="59B12450"/>
    <w:rsid w:val="59DF1F2D"/>
    <w:rsid w:val="5A803FDC"/>
    <w:rsid w:val="5AD6DBF8"/>
    <w:rsid w:val="5BF6FA5D"/>
    <w:rsid w:val="5D036A11"/>
    <w:rsid w:val="5D0B4DD2"/>
    <w:rsid w:val="5D1EDE0F"/>
    <w:rsid w:val="5D5EE87F"/>
    <w:rsid w:val="5E47E112"/>
    <w:rsid w:val="5EC03DE6"/>
    <w:rsid w:val="5F6C4793"/>
    <w:rsid w:val="5FA40DBE"/>
    <w:rsid w:val="60CA92BE"/>
    <w:rsid w:val="61241CF1"/>
    <w:rsid w:val="61467B3E"/>
    <w:rsid w:val="61765CA4"/>
    <w:rsid w:val="61F3ED61"/>
    <w:rsid w:val="64554064"/>
    <w:rsid w:val="64AB591C"/>
    <w:rsid w:val="64C00024"/>
    <w:rsid w:val="65B220CB"/>
    <w:rsid w:val="65D09109"/>
    <w:rsid w:val="65FAF43D"/>
    <w:rsid w:val="66912332"/>
    <w:rsid w:val="66CEEB0E"/>
    <w:rsid w:val="676AAD6F"/>
    <w:rsid w:val="682D9735"/>
    <w:rsid w:val="686C50CC"/>
    <w:rsid w:val="6893162C"/>
    <w:rsid w:val="68C4E987"/>
    <w:rsid w:val="68E203FA"/>
    <w:rsid w:val="6950C6FC"/>
    <w:rsid w:val="698287EA"/>
    <w:rsid w:val="69A25237"/>
    <w:rsid w:val="6A321E37"/>
    <w:rsid w:val="6A54BC35"/>
    <w:rsid w:val="6A59ECB0"/>
    <w:rsid w:val="6A686A90"/>
    <w:rsid w:val="6A8030A1"/>
    <w:rsid w:val="6B01F93F"/>
    <w:rsid w:val="6D317604"/>
    <w:rsid w:val="6D58F690"/>
    <w:rsid w:val="6D7744AB"/>
    <w:rsid w:val="6DC713FC"/>
    <w:rsid w:val="6DF56D5B"/>
    <w:rsid w:val="6E47713C"/>
    <w:rsid w:val="6E7A7E1F"/>
    <w:rsid w:val="6EA1CC0F"/>
    <w:rsid w:val="6EC82240"/>
    <w:rsid w:val="6EDA5DEF"/>
    <w:rsid w:val="6F909BAC"/>
    <w:rsid w:val="6FEEADD3"/>
    <w:rsid w:val="6FF4E11B"/>
    <w:rsid w:val="70A15FBB"/>
    <w:rsid w:val="70A4F13F"/>
    <w:rsid w:val="714CFD4A"/>
    <w:rsid w:val="71C3BE5F"/>
    <w:rsid w:val="7224CA19"/>
    <w:rsid w:val="724F9BD4"/>
    <w:rsid w:val="72C83C6E"/>
    <w:rsid w:val="7351BB4E"/>
    <w:rsid w:val="738DDEBC"/>
    <w:rsid w:val="73B74D86"/>
    <w:rsid w:val="74311950"/>
    <w:rsid w:val="74542694"/>
    <w:rsid w:val="747CFFF3"/>
    <w:rsid w:val="749F4452"/>
    <w:rsid w:val="75E7FCED"/>
    <w:rsid w:val="764E1D65"/>
    <w:rsid w:val="771E9474"/>
    <w:rsid w:val="772937D3"/>
    <w:rsid w:val="7832FFE3"/>
    <w:rsid w:val="785378BB"/>
    <w:rsid w:val="7861ECFC"/>
    <w:rsid w:val="7883D6C5"/>
    <w:rsid w:val="7887DB7B"/>
    <w:rsid w:val="790F6B79"/>
    <w:rsid w:val="7A6D46D6"/>
    <w:rsid w:val="7AAE473B"/>
    <w:rsid w:val="7AEE8338"/>
    <w:rsid w:val="7C26789B"/>
    <w:rsid w:val="7CD16BE5"/>
    <w:rsid w:val="7CD3F86B"/>
    <w:rsid w:val="7FADD957"/>
    <w:rsid w:val="7FE240D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886399"/>
  <w15:chartTrackingRefBased/>
  <w15:docId w15:val="{5C00B397-16A2-4BD0-9C06-869FDB1A78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0"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CFF body"/>
    <w:qFormat/>
    <w:rsid w:val="006D57AB"/>
    <w:pPr>
      <w:spacing w:after="225"/>
      <w:jc w:val="both"/>
    </w:pPr>
    <w:rPr>
      <w:rFonts w:ascii="Barlow" w:eastAsia="Times New Roman" w:hAnsi="Barlow" w:cs="Open Sans"/>
      <w:color w:val="000000"/>
      <w:sz w:val="20"/>
      <w:szCs w:val="20"/>
      <w:lang w:val="es-ES" w:eastAsia="en-GB"/>
    </w:rPr>
  </w:style>
  <w:style w:type="paragraph" w:styleId="Ttulo1">
    <w:name w:val="heading 1"/>
    <w:aliases w:val="CFF heading white"/>
    <w:next w:val="Normal"/>
    <w:link w:val="Ttulo1Car"/>
    <w:qFormat/>
    <w:rsid w:val="00753A1B"/>
    <w:pPr>
      <w:outlineLvl w:val="0"/>
    </w:pPr>
    <w:rPr>
      <w:rFonts w:ascii="Barlow Condensed Medium" w:eastAsia="Times New Roman" w:hAnsi="Barlow Condensed Medium" w:cs="Open Sans"/>
      <w:color w:val="FFFFFF" w:themeColor="background1"/>
      <w:sz w:val="60"/>
      <w:szCs w:val="60"/>
      <w:lang w:eastAsia="en-GB"/>
    </w:rPr>
  </w:style>
  <w:style w:type="paragraph" w:styleId="Ttulo2">
    <w:name w:val="heading 2"/>
    <w:aliases w:val="CFF subheading white"/>
    <w:basedOn w:val="Normal"/>
    <w:next w:val="Normal"/>
    <w:link w:val="Ttulo2Car"/>
    <w:unhideWhenUsed/>
    <w:qFormat/>
    <w:rsid w:val="00AE4788"/>
    <w:pPr>
      <w:jc w:val="left"/>
      <w:outlineLvl w:val="1"/>
    </w:pPr>
    <w:rPr>
      <w:rFonts w:ascii="Barlow Condensed Medium" w:hAnsi="Barlow Condensed Medium"/>
      <w:color w:val="FFFFFF" w:themeColor="background1"/>
      <w:sz w:val="36"/>
      <w:szCs w:val="36"/>
    </w:rPr>
  </w:style>
  <w:style w:type="paragraph" w:styleId="Ttulo3">
    <w:name w:val="heading 3"/>
    <w:aliases w:val="CFF subheading"/>
    <w:basedOn w:val="Normal"/>
    <w:next w:val="Normal"/>
    <w:link w:val="Ttulo3Car"/>
    <w:unhideWhenUsed/>
    <w:qFormat/>
    <w:rsid w:val="00AE4788"/>
    <w:pPr>
      <w:jc w:val="left"/>
      <w:outlineLvl w:val="2"/>
    </w:pPr>
    <w:rPr>
      <w:rFonts w:ascii="Barlow Condensed Medium" w:hAnsi="Barlow Condensed Medium"/>
      <w:sz w:val="36"/>
      <w:szCs w:val="36"/>
    </w:rPr>
  </w:style>
  <w:style w:type="paragraph" w:styleId="Ttulo4">
    <w:name w:val="heading 4"/>
    <w:basedOn w:val="Normal"/>
    <w:next w:val="Normal"/>
    <w:link w:val="Ttulo4Car"/>
    <w:unhideWhenUsed/>
    <w:qFormat/>
    <w:rsid w:val="00023E60"/>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Ttulo5">
    <w:name w:val="heading 5"/>
    <w:basedOn w:val="Normal"/>
    <w:next w:val="Normal"/>
    <w:link w:val="Ttulo5Car"/>
    <w:unhideWhenUsed/>
    <w:qFormat/>
    <w:rsid w:val="00AD7D94"/>
    <w:pPr>
      <w:keepNext/>
      <w:keepLines/>
      <w:pBdr>
        <w:top w:val="nil"/>
        <w:left w:val="nil"/>
        <w:bottom w:val="nil"/>
        <w:right w:val="nil"/>
        <w:between w:val="nil"/>
      </w:pBdr>
      <w:spacing w:after="0" w:line="276" w:lineRule="auto"/>
      <w:ind w:left="864" w:hanging="864"/>
      <w:jc w:val="left"/>
      <w:outlineLvl w:val="4"/>
    </w:pPr>
    <w:rPr>
      <w:rFonts w:ascii="Arial" w:eastAsia="Arial" w:hAnsi="Arial" w:cs="Arial"/>
      <w:sz w:val="22"/>
      <w:szCs w:val="22"/>
      <w:u w:val="single"/>
      <w:lang w:eastAsia="es-CO"/>
    </w:rPr>
  </w:style>
  <w:style w:type="paragraph" w:styleId="Ttulo6">
    <w:name w:val="heading 6"/>
    <w:basedOn w:val="Normal"/>
    <w:next w:val="Normal"/>
    <w:link w:val="Ttulo6Car"/>
    <w:unhideWhenUsed/>
    <w:qFormat/>
    <w:rsid w:val="00AD7D94"/>
    <w:pPr>
      <w:keepNext/>
      <w:keepLines/>
      <w:spacing w:before="200" w:after="0" w:line="276" w:lineRule="auto"/>
      <w:jc w:val="left"/>
      <w:outlineLvl w:val="5"/>
    </w:pPr>
    <w:rPr>
      <w:rFonts w:ascii="Arial" w:eastAsia="Arial" w:hAnsi="Arial" w:cs="Arial"/>
      <w:i/>
      <w:color w:val="auto"/>
      <w:sz w:val="22"/>
      <w:szCs w:val="22"/>
      <w:u w:val="single"/>
      <w:lang w:eastAsia="es-CO"/>
    </w:rPr>
  </w:style>
  <w:style w:type="paragraph" w:styleId="Ttulo7">
    <w:name w:val="heading 7"/>
    <w:basedOn w:val="Normal"/>
    <w:next w:val="Normal"/>
    <w:link w:val="Ttulo7Car"/>
    <w:qFormat/>
    <w:rsid w:val="007879F7"/>
    <w:pPr>
      <w:tabs>
        <w:tab w:val="num" w:pos="1296"/>
      </w:tabs>
      <w:spacing w:before="240" w:after="60"/>
      <w:ind w:left="1296" w:hanging="1296"/>
      <w:outlineLvl w:val="6"/>
    </w:pPr>
    <w:rPr>
      <w:rFonts w:ascii="Arial" w:hAnsi="Arial" w:cs="Times New Roman"/>
      <w:color w:val="auto"/>
      <w:lang w:val="es-CO" w:eastAsia="es-CO"/>
    </w:rPr>
  </w:style>
  <w:style w:type="paragraph" w:styleId="Ttulo8">
    <w:name w:val="heading 8"/>
    <w:basedOn w:val="Normal"/>
    <w:next w:val="Normal"/>
    <w:link w:val="Ttulo8Car"/>
    <w:qFormat/>
    <w:rsid w:val="007879F7"/>
    <w:pPr>
      <w:tabs>
        <w:tab w:val="num" w:pos="1440"/>
      </w:tabs>
      <w:spacing w:before="240" w:after="60"/>
      <w:ind w:left="1440" w:hanging="1440"/>
      <w:outlineLvl w:val="7"/>
    </w:pPr>
    <w:rPr>
      <w:rFonts w:ascii="Arial" w:hAnsi="Arial" w:cs="Times New Roman"/>
      <w:i/>
      <w:color w:val="auto"/>
      <w:lang w:val="es-CO" w:eastAsia="es-CO"/>
    </w:rPr>
  </w:style>
  <w:style w:type="paragraph" w:styleId="Ttulo9">
    <w:name w:val="heading 9"/>
    <w:basedOn w:val="Normal"/>
    <w:next w:val="Normal"/>
    <w:link w:val="Ttulo9Car"/>
    <w:qFormat/>
    <w:rsid w:val="007879F7"/>
    <w:pPr>
      <w:tabs>
        <w:tab w:val="num" w:pos="1584"/>
      </w:tabs>
      <w:spacing w:before="240" w:after="60"/>
      <w:ind w:left="1584" w:hanging="1584"/>
      <w:outlineLvl w:val="8"/>
    </w:pPr>
    <w:rPr>
      <w:rFonts w:ascii="Arial" w:hAnsi="Arial" w:cs="Times New Roman"/>
      <w:b/>
      <w:i/>
      <w:color w:val="auto"/>
      <w:sz w:val="18"/>
      <w:lang w:val="es-CO" w:eastAsia="es-CO"/>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CFFtextbodyheading">
    <w:name w:val="CFF text body heading"/>
    <w:basedOn w:val="Normal"/>
    <w:uiPriority w:val="99"/>
    <w:rsid w:val="00421E9E"/>
    <w:pPr>
      <w:autoSpaceDE w:val="0"/>
      <w:autoSpaceDN w:val="0"/>
      <w:adjustRightInd w:val="0"/>
      <w:spacing w:after="283" w:line="288" w:lineRule="auto"/>
      <w:textAlignment w:val="center"/>
    </w:pPr>
    <w:rPr>
      <w:rFonts w:ascii="Barlow Condensed Medium" w:hAnsi="Barlow Condensed Medium" w:cs="Barlow Condensed Medium"/>
      <w:sz w:val="37"/>
      <w:szCs w:val="37"/>
    </w:rPr>
  </w:style>
  <w:style w:type="paragraph" w:customStyle="1" w:styleId="CFFbodytext">
    <w:name w:val="CFF body text"/>
    <w:basedOn w:val="Normal"/>
    <w:uiPriority w:val="99"/>
    <w:rsid w:val="00421E9E"/>
    <w:pPr>
      <w:suppressAutoHyphens/>
      <w:autoSpaceDE w:val="0"/>
      <w:autoSpaceDN w:val="0"/>
      <w:adjustRightInd w:val="0"/>
      <w:spacing w:after="227" w:line="280" w:lineRule="atLeast"/>
      <w:textAlignment w:val="center"/>
    </w:pPr>
    <w:rPr>
      <w:rFonts w:cs="Barlow"/>
    </w:rPr>
  </w:style>
  <w:style w:type="paragraph" w:styleId="Encabezado">
    <w:name w:val="header"/>
    <w:basedOn w:val="Normal"/>
    <w:link w:val="EncabezadoCar"/>
    <w:unhideWhenUsed/>
    <w:rsid w:val="00066C2E"/>
    <w:pPr>
      <w:tabs>
        <w:tab w:val="center" w:pos="4513"/>
        <w:tab w:val="right" w:pos="9026"/>
      </w:tabs>
    </w:pPr>
  </w:style>
  <w:style w:type="character" w:customStyle="1" w:styleId="EncabezadoCar">
    <w:name w:val="Encabezado Car"/>
    <w:basedOn w:val="Fuentedeprrafopredeter"/>
    <w:link w:val="Encabezado"/>
    <w:rsid w:val="00066C2E"/>
  </w:style>
  <w:style w:type="paragraph" w:styleId="Piedepgina">
    <w:name w:val="footer"/>
    <w:basedOn w:val="Normal"/>
    <w:link w:val="PiedepginaCar"/>
    <w:unhideWhenUsed/>
    <w:rsid w:val="00066C2E"/>
    <w:pPr>
      <w:tabs>
        <w:tab w:val="center" w:pos="4513"/>
        <w:tab w:val="right" w:pos="9026"/>
      </w:tabs>
    </w:pPr>
  </w:style>
  <w:style w:type="character" w:customStyle="1" w:styleId="PiedepginaCar">
    <w:name w:val="Pie de página Car"/>
    <w:basedOn w:val="Fuentedeprrafopredeter"/>
    <w:link w:val="Piedepgina"/>
    <w:uiPriority w:val="99"/>
    <w:rsid w:val="00066C2E"/>
  </w:style>
  <w:style w:type="character" w:styleId="Nmerodepgina">
    <w:name w:val="page number"/>
    <w:basedOn w:val="Fuentedeprrafopredeter"/>
    <w:uiPriority w:val="99"/>
    <w:semiHidden/>
    <w:unhideWhenUsed/>
    <w:rsid w:val="008870B5"/>
  </w:style>
  <w:style w:type="paragraph" w:styleId="NormalWeb">
    <w:name w:val="Normal (Web)"/>
    <w:basedOn w:val="Normal"/>
    <w:uiPriority w:val="99"/>
    <w:unhideWhenUsed/>
    <w:rsid w:val="00C35334"/>
    <w:pPr>
      <w:spacing w:before="100" w:beforeAutospacing="1" w:after="100" w:afterAutospacing="1"/>
    </w:pPr>
    <w:rPr>
      <w:rFonts w:ascii="Times New Roman" w:hAnsi="Times New Roman" w:cs="Times New Roman"/>
    </w:rPr>
  </w:style>
  <w:style w:type="paragraph" w:customStyle="1" w:styleId="CFFpullout">
    <w:name w:val="CFF pull out"/>
    <w:basedOn w:val="Normal"/>
    <w:uiPriority w:val="99"/>
    <w:rsid w:val="00C35334"/>
    <w:pPr>
      <w:autoSpaceDE w:val="0"/>
      <w:autoSpaceDN w:val="0"/>
      <w:adjustRightInd w:val="0"/>
      <w:spacing w:line="288" w:lineRule="auto"/>
      <w:textAlignment w:val="center"/>
    </w:pPr>
    <w:rPr>
      <w:rFonts w:ascii="Barlow Condensed Medium" w:hAnsi="Barlow Condensed Medium" w:cs="Barlow Condensed Medium"/>
      <w:color w:val="004F78"/>
      <w:spacing w:val="-4"/>
      <w:sz w:val="37"/>
      <w:szCs w:val="37"/>
    </w:rPr>
  </w:style>
  <w:style w:type="character" w:customStyle="1" w:styleId="Ttulo1Car">
    <w:name w:val="Título 1 Car"/>
    <w:aliases w:val="CFF heading white Car"/>
    <w:basedOn w:val="Fuentedeprrafopredeter"/>
    <w:link w:val="Ttulo1"/>
    <w:rsid w:val="00753A1B"/>
    <w:rPr>
      <w:rFonts w:ascii="Barlow Condensed Medium" w:eastAsia="Times New Roman" w:hAnsi="Barlow Condensed Medium" w:cs="Open Sans"/>
      <w:color w:val="FFFFFF" w:themeColor="background1"/>
      <w:sz w:val="60"/>
      <w:szCs w:val="60"/>
      <w:lang w:eastAsia="en-GB"/>
    </w:rPr>
  </w:style>
  <w:style w:type="character" w:customStyle="1" w:styleId="Ttulo2Car">
    <w:name w:val="Título 2 Car"/>
    <w:aliases w:val="CFF subheading white Car"/>
    <w:basedOn w:val="Fuentedeprrafopredeter"/>
    <w:link w:val="Ttulo2"/>
    <w:rsid w:val="00AE4788"/>
    <w:rPr>
      <w:rFonts w:ascii="Barlow Condensed Medium" w:eastAsia="Times New Roman" w:hAnsi="Barlow Condensed Medium" w:cs="Open Sans"/>
      <w:color w:val="FFFFFF" w:themeColor="background1"/>
      <w:sz w:val="36"/>
      <w:szCs w:val="36"/>
      <w:lang w:eastAsia="en-GB"/>
    </w:rPr>
  </w:style>
  <w:style w:type="character" w:customStyle="1" w:styleId="Ttulo3Car">
    <w:name w:val="Título 3 Car"/>
    <w:aliases w:val="CFF subheading Car"/>
    <w:basedOn w:val="Fuentedeprrafopredeter"/>
    <w:link w:val="Ttulo3"/>
    <w:rsid w:val="00AE4788"/>
    <w:rPr>
      <w:rFonts w:ascii="Barlow Condensed Medium" w:eastAsia="Times New Roman" w:hAnsi="Barlow Condensed Medium" w:cs="Open Sans"/>
      <w:color w:val="000000"/>
      <w:sz w:val="36"/>
      <w:szCs w:val="36"/>
      <w:lang w:eastAsia="en-GB"/>
    </w:rPr>
  </w:style>
  <w:style w:type="paragraph" w:styleId="Cita">
    <w:name w:val="Quote"/>
    <w:aliases w:val="CFF pull-out"/>
    <w:basedOn w:val="Normal"/>
    <w:next w:val="Normal"/>
    <w:link w:val="CitaCar"/>
    <w:uiPriority w:val="29"/>
    <w:qFormat/>
    <w:rsid w:val="00AE4788"/>
    <w:pPr>
      <w:jc w:val="left"/>
    </w:pPr>
    <w:rPr>
      <w:rFonts w:ascii="Barlow Condensed Medium" w:hAnsi="Barlow Condensed Medium"/>
      <w:color w:val="129E47"/>
      <w:sz w:val="36"/>
      <w:szCs w:val="36"/>
    </w:rPr>
  </w:style>
  <w:style w:type="character" w:customStyle="1" w:styleId="CitaCar">
    <w:name w:val="Cita Car"/>
    <w:aliases w:val="CFF pull-out Car"/>
    <w:basedOn w:val="Fuentedeprrafopredeter"/>
    <w:link w:val="Cita"/>
    <w:uiPriority w:val="29"/>
    <w:rsid w:val="00AE4788"/>
    <w:rPr>
      <w:rFonts w:ascii="Barlow Condensed Medium" w:eastAsia="Times New Roman" w:hAnsi="Barlow Condensed Medium" w:cs="Open Sans"/>
      <w:color w:val="129E47"/>
      <w:sz w:val="36"/>
      <w:szCs w:val="36"/>
      <w:lang w:eastAsia="en-GB"/>
    </w:rPr>
  </w:style>
  <w:style w:type="paragraph" w:styleId="Ttulo">
    <w:name w:val="Title"/>
    <w:aliases w:val="CFF report title"/>
    <w:basedOn w:val="Cita"/>
    <w:next w:val="Normal"/>
    <w:link w:val="TtuloCar1"/>
    <w:uiPriority w:val="10"/>
    <w:qFormat/>
    <w:rsid w:val="00584554"/>
    <w:rPr>
      <w:color w:val="174B68"/>
    </w:rPr>
  </w:style>
  <w:style w:type="character" w:customStyle="1" w:styleId="TtuloCar1">
    <w:name w:val="Título Car1"/>
    <w:aliases w:val="CFF report title Car"/>
    <w:basedOn w:val="Fuentedeprrafopredeter"/>
    <w:link w:val="Ttulo"/>
    <w:uiPriority w:val="10"/>
    <w:rsid w:val="00584554"/>
    <w:rPr>
      <w:rFonts w:ascii="Barlow Condensed Medium" w:eastAsia="Times New Roman" w:hAnsi="Barlow Condensed Medium" w:cs="Open Sans"/>
      <w:color w:val="174B68"/>
      <w:sz w:val="36"/>
      <w:szCs w:val="36"/>
      <w:lang w:eastAsia="en-GB"/>
    </w:rPr>
  </w:style>
  <w:style w:type="paragraph" w:styleId="Prrafodelista">
    <w:name w:val="List Paragraph"/>
    <w:basedOn w:val="Normal"/>
    <w:uiPriority w:val="34"/>
    <w:qFormat/>
    <w:rsid w:val="008A2642"/>
    <w:pPr>
      <w:ind w:left="720"/>
      <w:contextualSpacing/>
    </w:pPr>
  </w:style>
  <w:style w:type="paragraph" w:styleId="Citadestacada">
    <w:name w:val="Intense Quote"/>
    <w:aliases w:val="CFF bullet header"/>
    <w:basedOn w:val="Prrafodelista"/>
    <w:next w:val="Normal"/>
    <w:link w:val="CitadestacadaCar"/>
    <w:uiPriority w:val="30"/>
    <w:qFormat/>
    <w:rsid w:val="00A544B2"/>
    <w:pPr>
      <w:numPr>
        <w:numId w:val="1"/>
      </w:numPr>
      <w:jc w:val="left"/>
    </w:pPr>
    <w:rPr>
      <w:rFonts w:ascii="Barlow Condensed Medium" w:hAnsi="Barlow Condensed Medium"/>
      <w:color w:val="129E47"/>
      <w:sz w:val="36"/>
      <w:szCs w:val="36"/>
    </w:rPr>
  </w:style>
  <w:style w:type="character" w:customStyle="1" w:styleId="CitadestacadaCar">
    <w:name w:val="Cita destacada Car"/>
    <w:aliases w:val="CFF bullet header Car"/>
    <w:basedOn w:val="Fuentedeprrafopredeter"/>
    <w:link w:val="Citadestacada"/>
    <w:uiPriority w:val="30"/>
    <w:rsid w:val="00A544B2"/>
    <w:rPr>
      <w:rFonts w:ascii="Barlow Condensed Medium" w:eastAsia="Times New Roman" w:hAnsi="Barlow Condensed Medium" w:cs="Open Sans"/>
      <w:color w:val="129E47"/>
      <w:sz w:val="36"/>
      <w:szCs w:val="36"/>
      <w:lang w:val="es-ES" w:eastAsia="en-GB"/>
    </w:rPr>
  </w:style>
  <w:style w:type="character" w:styleId="Referenciasutil">
    <w:name w:val="Subtle Reference"/>
    <w:aliases w:val="CFF bullet body"/>
    <w:uiPriority w:val="31"/>
    <w:qFormat/>
    <w:rsid w:val="00DD3E3E"/>
  </w:style>
  <w:style w:type="table" w:styleId="Tablaconcuadrcula">
    <w:name w:val="Table Grid"/>
    <w:basedOn w:val="Tablanormal"/>
    <w:uiPriority w:val="59"/>
    <w:rsid w:val="00C960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9"/>
    <w:unhideWhenUsed/>
    <w:rsid w:val="00A017D6"/>
    <w:pPr>
      <w:spacing w:after="0"/>
    </w:pPr>
  </w:style>
  <w:style w:type="character" w:customStyle="1" w:styleId="TextonotapieCar">
    <w:name w:val="Texto nota pie Car"/>
    <w:basedOn w:val="Fuentedeprrafopredeter"/>
    <w:link w:val="Textonotapie"/>
    <w:uiPriority w:val="99"/>
    <w:rsid w:val="00A017D6"/>
    <w:rPr>
      <w:rFonts w:ascii="Barlow" w:eastAsia="Times New Roman" w:hAnsi="Barlow" w:cs="Open Sans"/>
      <w:color w:val="000000"/>
      <w:sz w:val="20"/>
      <w:szCs w:val="20"/>
      <w:lang w:eastAsia="en-GB"/>
    </w:rPr>
  </w:style>
  <w:style w:type="character" w:styleId="Refdenotaalpie">
    <w:name w:val="footnote reference"/>
    <w:basedOn w:val="Fuentedeprrafopredeter"/>
    <w:uiPriority w:val="99"/>
    <w:unhideWhenUsed/>
    <w:rsid w:val="00A017D6"/>
    <w:rPr>
      <w:vertAlign w:val="superscript"/>
    </w:rPr>
  </w:style>
  <w:style w:type="character" w:customStyle="1" w:styleId="Ttulo4Car">
    <w:name w:val="Título 4 Car"/>
    <w:basedOn w:val="Fuentedeprrafopredeter"/>
    <w:link w:val="Ttulo4"/>
    <w:rsid w:val="00023E60"/>
    <w:rPr>
      <w:rFonts w:asciiTheme="majorHAnsi" w:eastAsiaTheme="majorEastAsia" w:hAnsiTheme="majorHAnsi" w:cstheme="majorBidi"/>
      <w:i/>
      <w:iCs/>
      <w:color w:val="2F5496" w:themeColor="accent1" w:themeShade="BF"/>
      <w:sz w:val="20"/>
      <w:szCs w:val="20"/>
      <w:lang w:eastAsia="en-GB"/>
    </w:rPr>
  </w:style>
  <w:style w:type="paragraph" w:styleId="TDC1">
    <w:name w:val="toc 1"/>
    <w:basedOn w:val="Normal"/>
    <w:next w:val="Normal"/>
    <w:autoRedefine/>
    <w:uiPriority w:val="39"/>
    <w:unhideWhenUsed/>
    <w:rsid w:val="00145D6B"/>
    <w:pPr>
      <w:tabs>
        <w:tab w:val="right" w:pos="9639"/>
      </w:tabs>
      <w:spacing w:before="240" w:after="120"/>
      <w:jc w:val="left"/>
    </w:pPr>
    <w:rPr>
      <w:rFonts w:cstheme="minorHAnsi"/>
      <w:b/>
      <w:bCs/>
      <w:noProof/>
      <w:color w:val="129E47"/>
    </w:rPr>
  </w:style>
  <w:style w:type="paragraph" w:styleId="TDC2">
    <w:name w:val="toc 2"/>
    <w:basedOn w:val="TDC3"/>
    <w:next w:val="Normal"/>
    <w:autoRedefine/>
    <w:unhideWhenUsed/>
    <w:rsid w:val="00E15B85"/>
    <w:rPr>
      <w:rFonts w:ascii="Barlow" w:hAnsi="Barlow"/>
      <w:noProof/>
    </w:rPr>
  </w:style>
  <w:style w:type="paragraph" w:styleId="TDC3">
    <w:name w:val="toc 3"/>
    <w:basedOn w:val="Normal"/>
    <w:next w:val="Normal"/>
    <w:autoRedefine/>
    <w:uiPriority w:val="39"/>
    <w:unhideWhenUsed/>
    <w:rsid w:val="00E15B85"/>
    <w:pPr>
      <w:tabs>
        <w:tab w:val="right" w:pos="6640"/>
      </w:tabs>
      <w:spacing w:after="0"/>
      <w:ind w:left="400"/>
      <w:jc w:val="left"/>
    </w:pPr>
    <w:rPr>
      <w:rFonts w:asciiTheme="minorHAnsi" w:hAnsiTheme="minorHAnsi" w:cstheme="minorHAnsi"/>
    </w:rPr>
  </w:style>
  <w:style w:type="paragraph" w:styleId="TDC4">
    <w:name w:val="toc 4"/>
    <w:basedOn w:val="Normal"/>
    <w:next w:val="Normal"/>
    <w:autoRedefine/>
    <w:uiPriority w:val="39"/>
    <w:unhideWhenUsed/>
    <w:rsid w:val="00023E60"/>
    <w:pPr>
      <w:spacing w:after="0"/>
      <w:ind w:left="600"/>
      <w:jc w:val="left"/>
    </w:pPr>
    <w:rPr>
      <w:rFonts w:asciiTheme="minorHAnsi" w:hAnsiTheme="minorHAnsi" w:cstheme="minorHAnsi"/>
    </w:rPr>
  </w:style>
  <w:style w:type="paragraph" w:styleId="TDC5">
    <w:name w:val="toc 5"/>
    <w:basedOn w:val="Normal"/>
    <w:next w:val="Normal"/>
    <w:autoRedefine/>
    <w:uiPriority w:val="39"/>
    <w:unhideWhenUsed/>
    <w:rsid w:val="00023E60"/>
    <w:pPr>
      <w:spacing w:after="0"/>
      <w:ind w:left="800"/>
      <w:jc w:val="left"/>
    </w:pPr>
    <w:rPr>
      <w:rFonts w:asciiTheme="minorHAnsi" w:hAnsiTheme="minorHAnsi" w:cstheme="minorHAnsi"/>
    </w:rPr>
  </w:style>
  <w:style w:type="paragraph" w:styleId="TDC6">
    <w:name w:val="toc 6"/>
    <w:basedOn w:val="Normal"/>
    <w:next w:val="Normal"/>
    <w:autoRedefine/>
    <w:uiPriority w:val="39"/>
    <w:unhideWhenUsed/>
    <w:rsid w:val="00023E60"/>
    <w:pPr>
      <w:spacing w:after="0"/>
      <w:ind w:left="1000"/>
      <w:jc w:val="left"/>
    </w:pPr>
    <w:rPr>
      <w:rFonts w:asciiTheme="minorHAnsi" w:hAnsiTheme="minorHAnsi" w:cstheme="minorHAnsi"/>
    </w:rPr>
  </w:style>
  <w:style w:type="paragraph" w:styleId="TDC7">
    <w:name w:val="toc 7"/>
    <w:basedOn w:val="Normal"/>
    <w:next w:val="Normal"/>
    <w:autoRedefine/>
    <w:uiPriority w:val="39"/>
    <w:unhideWhenUsed/>
    <w:rsid w:val="00023E60"/>
    <w:pPr>
      <w:spacing w:after="0"/>
      <w:ind w:left="1200"/>
      <w:jc w:val="left"/>
    </w:pPr>
    <w:rPr>
      <w:rFonts w:asciiTheme="minorHAnsi" w:hAnsiTheme="minorHAnsi" w:cstheme="minorHAnsi"/>
    </w:rPr>
  </w:style>
  <w:style w:type="paragraph" w:styleId="TDC8">
    <w:name w:val="toc 8"/>
    <w:basedOn w:val="Normal"/>
    <w:next w:val="Normal"/>
    <w:autoRedefine/>
    <w:uiPriority w:val="39"/>
    <w:unhideWhenUsed/>
    <w:rsid w:val="00023E60"/>
    <w:pPr>
      <w:spacing w:after="0"/>
      <w:ind w:left="1400"/>
      <w:jc w:val="left"/>
    </w:pPr>
    <w:rPr>
      <w:rFonts w:asciiTheme="minorHAnsi" w:hAnsiTheme="minorHAnsi" w:cstheme="minorHAnsi"/>
    </w:rPr>
  </w:style>
  <w:style w:type="paragraph" w:styleId="TDC9">
    <w:name w:val="toc 9"/>
    <w:basedOn w:val="Normal"/>
    <w:next w:val="Normal"/>
    <w:autoRedefine/>
    <w:uiPriority w:val="39"/>
    <w:unhideWhenUsed/>
    <w:rsid w:val="00023E60"/>
    <w:pPr>
      <w:spacing w:after="0"/>
      <w:ind w:left="1600"/>
      <w:jc w:val="left"/>
    </w:pPr>
    <w:rPr>
      <w:rFonts w:asciiTheme="minorHAnsi" w:hAnsiTheme="minorHAnsi" w:cstheme="minorHAnsi"/>
    </w:rPr>
  </w:style>
  <w:style w:type="paragraph" w:customStyle="1" w:styleId="CFFcaptiontext">
    <w:name w:val="CFF caption text"/>
    <w:basedOn w:val="Normal"/>
    <w:qFormat/>
    <w:rsid w:val="00E17EFC"/>
    <w:rPr>
      <w:bCs/>
      <w:sz w:val="18"/>
      <w:szCs w:val="18"/>
    </w:rPr>
  </w:style>
  <w:style w:type="paragraph" w:styleId="Descripcin">
    <w:name w:val="caption"/>
    <w:basedOn w:val="Normal"/>
    <w:next w:val="Normal"/>
    <w:link w:val="DescripcinCar"/>
    <w:uiPriority w:val="35"/>
    <w:unhideWhenUsed/>
    <w:qFormat/>
    <w:rsid w:val="0037768D"/>
    <w:pPr>
      <w:spacing w:after="200"/>
    </w:pPr>
    <w:rPr>
      <w:i/>
      <w:iCs/>
      <w:color w:val="44546A" w:themeColor="text2"/>
      <w:sz w:val="18"/>
      <w:szCs w:val="18"/>
    </w:rPr>
  </w:style>
  <w:style w:type="table" w:customStyle="1" w:styleId="5">
    <w:name w:val="5"/>
    <w:basedOn w:val="Tablanormal"/>
    <w:rsid w:val="006941BB"/>
    <w:pPr>
      <w:spacing w:line="276" w:lineRule="auto"/>
      <w:jc w:val="center"/>
    </w:pPr>
    <w:rPr>
      <w:rFonts w:ascii="Arial" w:eastAsia="Arial" w:hAnsi="Arial" w:cs="Arial"/>
      <w:sz w:val="16"/>
      <w:szCs w:val="16"/>
      <w:lang w:val="es-ES" w:eastAsia="es-CO"/>
    </w:rPr>
    <w:tblPr>
      <w:tblStyleRowBandSize w:val="1"/>
      <w:tblStyleColBandSize w:val="1"/>
      <w:tblInd w:w="0" w:type="nil"/>
      <w:tblCellMar>
        <w:top w:w="100" w:type="dxa"/>
        <w:left w:w="100" w:type="dxa"/>
        <w:bottom w:w="100" w:type="dxa"/>
        <w:right w:w="100" w:type="dxa"/>
      </w:tblCellMar>
    </w:tblPr>
  </w:style>
  <w:style w:type="paragraph" w:customStyle="1" w:styleId="Applus">
    <w:name w:val="Applus"/>
    <w:basedOn w:val="Textoindependiente"/>
    <w:link w:val="ApplusCar"/>
    <w:qFormat/>
    <w:rsid w:val="003815ED"/>
    <w:pPr>
      <w:spacing w:after="0"/>
      <w:ind w:right="96"/>
    </w:pPr>
    <w:rPr>
      <w:rFonts w:ascii="FoundryMonoline-Medium" w:hAnsi="FoundryMonoline-Medium" w:cs="Times New Roman"/>
      <w:color w:val="333333"/>
      <w:lang w:eastAsia="es-ES"/>
    </w:rPr>
  </w:style>
  <w:style w:type="character" w:customStyle="1" w:styleId="ApplusCar">
    <w:name w:val="Applus Car"/>
    <w:basedOn w:val="TextoindependienteCar"/>
    <w:link w:val="Applus"/>
    <w:rsid w:val="003815ED"/>
    <w:rPr>
      <w:rFonts w:ascii="FoundryMonoline-Medium" w:eastAsia="Times New Roman" w:hAnsi="FoundryMonoline-Medium" w:cs="Times New Roman"/>
      <w:color w:val="333333"/>
      <w:sz w:val="20"/>
      <w:szCs w:val="20"/>
      <w:lang w:val="es-ES" w:eastAsia="es-ES"/>
    </w:rPr>
  </w:style>
  <w:style w:type="character" w:customStyle="1" w:styleId="DescripcinCar">
    <w:name w:val="Descripción Car"/>
    <w:basedOn w:val="Fuentedeprrafopredeter"/>
    <w:link w:val="Descripcin"/>
    <w:rsid w:val="003815ED"/>
    <w:rPr>
      <w:rFonts w:ascii="Barlow" w:eastAsia="Times New Roman" w:hAnsi="Barlow" w:cs="Open Sans"/>
      <w:i/>
      <w:iCs/>
      <w:color w:val="44546A" w:themeColor="text2"/>
      <w:sz w:val="18"/>
      <w:szCs w:val="18"/>
      <w:lang w:val="es-CO" w:eastAsia="en-GB"/>
    </w:rPr>
  </w:style>
  <w:style w:type="paragraph" w:styleId="Textoindependiente">
    <w:name w:val="Body Text"/>
    <w:basedOn w:val="Normal"/>
    <w:link w:val="TextoindependienteCar"/>
    <w:unhideWhenUsed/>
    <w:rsid w:val="003815ED"/>
    <w:pPr>
      <w:spacing w:after="120"/>
    </w:pPr>
  </w:style>
  <w:style w:type="character" w:customStyle="1" w:styleId="TextoindependienteCar">
    <w:name w:val="Texto independiente Car"/>
    <w:basedOn w:val="Fuentedeprrafopredeter"/>
    <w:link w:val="Textoindependiente"/>
    <w:rsid w:val="003815ED"/>
    <w:rPr>
      <w:rFonts w:ascii="Barlow" w:eastAsia="Times New Roman" w:hAnsi="Barlow" w:cs="Open Sans"/>
      <w:color w:val="000000"/>
      <w:sz w:val="20"/>
      <w:szCs w:val="20"/>
      <w:lang w:val="es-CO" w:eastAsia="en-GB"/>
    </w:rPr>
  </w:style>
  <w:style w:type="paragraph" w:styleId="Sinespaciado">
    <w:name w:val="No Spacing"/>
    <w:link w:val="SinespaciadoCar"/>
    <w:uiPriority w:val="1"/>
    <w:qFormat/>
    <w:rsid w:val="002C1305"/>
    <w:pPr>
      <w:spacing w:line="360" w:lineRule="auto"/>
      <w:jc w:val="both"/>
    </w:pPr>
    <w:rPr>
      <w:rFonts w:ascii="Arial" w:hAnsi="Arial"/>
      <w:sz w:val="22"/>
      <w:szCs w:val="22"/>
      <w:lang w:val="es-ES"/>
    </w:rPr>
  </w:style>
  <w:style w:type="character" w:customStyle="1" w:styleId="SinespaciadoCar">
    <w:name w:val="Sin espaciado Car"/>
    <w:basedOn w:val="Fuentedeprrafopredeter"/>
    <w:link w:val="Sinespaciado"/>
    <w:uiPriority w:val="1"/>
    <w:rsid w:val="002C1305"/>
    <w:rPr>
      <w:rFonts w:ascii="Arial" w:hAnsi="Arial"/>
      <w:sz w:val="22"/>
      <w:szCs w:val="22"/>
      <w:lang w:val="es-ES"/>
    </w:rPr>
  </w:style>
  <w:style w:type="character" w:customStyle="1" w:styleId="Ttulo5Car">
    <w:name w:val="Título 5 Car"/>
    <w:basedOn w:val="Fuentedeprrafopredeter"/>
    <w:link w:val="Ttulo5"/>
    <w:rsid w:val="00AD7D94"/>
    <w:rPr>
      <w:rFonts w:ascii="Arial" w:eastAsia="Arial" w:hAnsi="Arial" w:cs="Arial"/>
      <w:color w:val="000000"/>
      <w:sz w:val="22"/>
      <w:szCs w:val="22"/>
      <w:u w:val="single"/>
      <w:lang w:val="es-ES" w:eastAsia="es-CO"/>
    </w:rPr>
  </w:style>
  <w:style w:type="character" w:customStyle="1" w:styleId="Ttulo6Car">
    <w:name w:val="Título 6 Car"/>
    <w:basedOn w:val="Fuentedeprrafopredeter"/>
    <w:link w:val="Ttulo6"/>
    <w:rsid w:val="00AD7D94"/>
    <w:rPr>
      <w:rFonts w:ascii="Arial" w:eastAsia="Arial" w:hAnsi="Arial" w:cs="Arial"/>
      <w:i/>
      <w:sz w:val="22"/>
      <w:szCs w:val="22"/>
      <w:u w:val="single"/>
      <w:lang w:val="es-ES" w:eastAsia="es-CO"/>
    </w:rPr>
  </w:style>
  <w:style w:type="table" w:customStyle="1" w:styleId="NormalTable0">
    <w:name w:val="Normal Table0"/>
    <w:rsid w:val="00AD7D94"/>
    <w:pPr>
      <w:spacing w:line="276" w:lineRule="auto"/>
      <w:jc w:val="center"/>
    </w:pPr>
    <w:rPr>
      <w:rFonts w:ascii="Arial" w:eastAsia="Arial" w:hAnsi="Arial" w:cs="Arial"/>
      <w:sz w:val="16"/>
      <w:szCs w:val="16"/>
      <w:lang w:val="es-ES" w:eastAsia="es-CO"/>
    </w:rPr>
    <w:tblPr>
      <w:tblCellMar>
        <w:top w:w="0" w:type="dxa"/>
        <w:left w:w="0" w:type="dxa"/>
        <w:bottom w:w="0" w:type="dxa"/>
        <w:right w:w="0" w:type="dxa"/>
      </w:tblCellMar>
    </w:tblPr>
  </w:style>
  <w:style w:type="paragraph" w:styleId="Subttulo">
    <w:name w:val="Subtitle"/>
    <w:basedOn w:val="Normal"/>
    <w:next w:val="Normal"/>
    <w:link w:val="SubttuloCar"/>
    <w:uiPriority w:val="11"/>
    <w:qFormat/>
    <w:rsid w:val="00AD7D94"/>
    <w:pPr>
      <w:spacing w:after="0"/>
      <w:jc w:val="left"/>
    </w:pPr>
    <w:rPr>
      <w:rFonts w:ascii="Cambria" w:eastAsia="Cambria" w:hAnsi="Cambria" w:cs="Cambria"/>
      <w:i/>
      <w:color w:val="4F81BD"/>
      <w:sz w:val="24"/>
      <w:szCs w:val="24"/>
      <w:lang w:eastAsia="es-CO"/>
    </w:rPr>
  </w:style>
  <w:style w:type="character" w:customStyle="1" w:styleId="SubttuloCar">
    <w:name w:val="Subtítulo Car"/>
    <w:basedOn w:val="Fuentedeprrafopredeter"/>
    <w:link w:val="Subttulo"/>
    <w:uiPriority w:val="11"/>
    <w:rsid w:val="00AD7D94"/>
    <w:rPr>
      <w:rFonts w:ascii="Cambria" w:eastAsia="Cambria" w:hAnsi="Cambria" w:cs="Cambria"/>
      <w:i/>
      <w:color w:val="4F81BD"/>
      <w:lang w:val="es-ES" w:eastAsia="es-CO"/>
    </w:rPr>
  </w:style>
  <w:style w:type="table" w:customStyle="1" w:styleId="9">
    <w:name w:val="9"/>
    <w:basedOn w:val="NormalTable0"/>
    <w:rsid w:val="00AD7D94"/>
    <w:tblPr>
      <w:tblStyleRowBandSize w:val="1"/>
      <w:tblStyleColBandSize w:val="1"/>
      <w:tblCellMar>
        <w:top w:w="100" w:type="dxa"/>
        <w:left w:w="100" w:type="dxa"/>
        <w:bottom w:w="100" w:type="dxa"/>
        <w:right w:w="100" w:type="dxa"/>
      </w:tblCellMar>
    </w:tblPr>
  </w:style>
  <w:style w:type="table" w:customStyle="1" w:styleId="8">
    <w:name w:val="8"/>
    <w:basedOn w:val="NormalTable0"/>
    <w:rsid w:val="00AD7D94"/>
    <w:tblPr>
      <w:tblStyleRowBandSize w:val="1"/>
      <w:tblStyleColBandSize w:val="1"/>
      <w:tblCellMar>
        <w:top w:w="100" w:type="dxa"/>
        <w:left w:w="100" w:type="dxa"/>
        <w:bottom w:w="100" w:type="dxa"/>
        <w:right w:w="100" w:type="dxa"/>
      </w:tblCellMar>
    </w:tblPr>
  </w:style>
  <w:style w:type="table" w:customStyle="1" w:styleId="7">
    <w:name w:val="7"/>
    <w:basedOn w:val="NormalTable0"/>
    <w:rsid w:val="00AD7D94"/>
    <w:tblPr>
      <w:tblStyleRowBandSize w:val="1"/>
      <w:tblStyleColBandSize w:val="1"/>
      <w:tblCellMar>
        <w:top w:w="100" w:type="dxa"/>
        <w:left w:w="100" w:type="dxa"/>
        <w:bottom w:w="100" w:type="dxa"/>
        <w:right w:w="100" w:type="dxa"/>
      </w:tblCellMar>
    </w:tblPr>
  </w:style>
  <w:style w:type="table" w:customStyle="1" w:styleId="6">
    <w:name w:val="6"/>
    <w:basedOn w:val="NormalTable0"/>
    <w:rsid w:val="00AD7D94"/>
    <w:tblPr>
      <w:tblStyleRowBandSize w:val="1"/>
      <w:tblStyleColBandSize w:val="1"/>
      <w:tblCellMar>
        <w:top w:w="100" w:type="dxa"/>
        <w:left w:w="100" w:type="dxa"/>
        <w:bottom w:w="100" w:type="dxa"/>
        <w:right w:w="100" w:type="dxa"/>
      </w:tblCellMar>
    </w:tblPr>
  </w:style>
  <w:style w:type="table" w:customStyle="1" w:styleId="4">
    <w:name w:val="4"/>
    <w:basedOn w:val="NormalTable0"/>
    <w:rsid w:val="00AD7D94"/>
    <w:tblPr>
      <w:tblStyleRowBandSize w:val="1"/>
      <w:tblStyleColBandSize w:val="1"/>
      <w:tblCellMar>
        <w:top w:w="100" w:type="dxa"/>
        <w:left w:w="100" w:type="dxa"/>
        <w:bottom w:w="100" w:type="dxa"/>
        <w:right w:w="100" w:type="dxa"/>
      </w:tblCellMar>
    </w:tblPr>
  </w:style>
  <w:style w:type="table" w:customStyle="1" w:styleId="3">
    <w:name w:val="3"/>
    <w:basedOn w:val="NormalTable0"/>
    <w:rsid w:val="00AD7D94"/>
    <w:tblPr>
      <w:tblStyleRowBandSize w:val="1"/>
      <w:tblStyleColBandSize w:val="1"/>
      <w:tblCellMar>
        <w:top w:w="100" w:type="dxa"/>
        <w:left w:w="100" w:type="dxa"/>
        <w:bottom w:w="100" w:type="dxa"/>
        <w:right w:w="100" w:type="dxa"/>
      </w:tblCellMar>
    </w:tblPr>
  </w:style>
  <w:style w:type="table" w:customStyle="1" w:styleId="2">
    <w:name w:val="2"/>
    <w:basedOn w:val="NormalTable0"/>
    <w:rsid w:val="00AD7D94"/>
    <w:tblPr>
      <w:tblStyleRowBandSize w:val="1"/>
      <w:tblStyleColBandSize w:val="1"/>
      <w:tblCellMar>
        <w:top w:w="100" w:type="dxa"/>
        <w:left w:w="100" w:type="dxa"/>
        <w:bottom w:w="100" w:type="dxa"/>
        <w:right w:w="100" w:type="dxa"/>
      </w:tblCellMar>
    </w:tblPr>
  </w:style>
  <w:style w:type="table" w:customStyle="1" w:styleId="1">
    <w:name w:val="1"/>
    <w:basedOn w:val="NormalTable0"/>
    <w:rsid w:val="00AD7D94"/>
    <w:pPr>
      <w:spacing w:line="240" w:lineRule="auto"/>
    </w:pPr>
    <w:rPr>
      <w:color w:val="76923C"/>
      <w:sz w:val="20"/>
      <w:szCs w:val="20"/>
    </w:rPr>
    <w:tblPr>
      <w:tblStyleRowBandSize w:val="1"/>
      <w:tblStyleColBandSize w:val="1"/>
      <w:tblCellMar>
        <w:left w:w="115" w:type="dxa"/>
        <w:right w:w="115" w:type="dxa"/>
      </w:tblCellMar>
    </w:tblPr>
    <w:tcPr>
      <w:shd w:val="clear" w:color="auto" w:fill="EBF1DD"/>
      <w:vAlign w:val="center"/>
    </w:tcPr>
  </w:style>
  <w:style w:type="paragraph" w:styleId="Lista">
    <w:name w:val="List"/>
    <w:basedOn w:val="Normal"/>
    <w:rsid w:val="00AD7D94"/>
    <w:pPr>
      <w:spacing w:after="0"/>
      <w:ind w:left="283" w:hanging="283"/>
      <w:contextualSpacing/>
      <w:jc w:val="left"/>
    </w:pPr>
    <w:rPr>
      <w:rFonts w:ascii="DIN-Regular" w:hAnsi="DIN-Regular" w:cs="Times New Roman"/>
      <w:color w:val="auto"/>
      <w:sz w:val="22"/>
      <w:szCs w:val="24"/>
      <w:lang w:eastAsia="es-ES"/>
    </w:rPr>
  </w:style>
  <w:style w:type="character" w:styleId="Hipervnculo">
    <w:name w:val="Hyperlink"/>
    <w:basedOn w:val="Fuentedeprrafopredeter"/>
    <w:uiPriority w:val="99"/>
    <w:unhideWhenUsed/>
    <w:rsid w:val="00AD7D94"/>
    <w:rPr>
      <w:color w:val="0000FF"/>
      <w:u w:val="single"/>
    </w:rPr>
  </w:style>
  <w:style w:type="character" w:styleId="Textodelmarcadordeposicin">
    <w:name w:val="Placeholder Text"/>
    <w:basedOn w:val="Fuentedeprrafopredeter"/>
    <w:uiPriority w:val="99"/>
    <w:semiHidden/>
    <w:rsid w:val="00AD7D94"/>
    <w:rPr>
      <w:color w:val="808080"/>
    </w:rPr>
  </w:style>
  <w:style w:type="paragraph" w:customStyle="1" w:styleId="Default">
    <w:name w:val="Default"/>
    <w:rsid w:val="00AD7D94"/>
    <w:pPr>
      <w:autoSpaceDE w:val="0"/>
      <w:autoSpaceDN w:val="0"/>
      <w:adjustRightInd w:val="0"/>
    </w:pPr>
    <w:rPr>
      <w:rFonts w:ascii="Arial" w:eastAsia="Arial" w:hAnsi="Arial" w:cs="Arial"/>
      <w:color w:val="000000"/>
      <w:lang w:val="es-CO" w:eastAsia="es-CO"/>
    </w:rPr>
  </w:style>
  <w:style w:type="numbering" w:customStyle="1" w:styleId="Sinlista1">
    <w:name w:val="Sin lista1"/>
    <w:next w:val="Sinlista"/>
    <w:uiPriority w:val="99"/>
    <w:semiHidden/>
    <w:unhideWhenUsed/>
    <w:rsid w:val="00AD7D94"/>
  </w:style>
  <w:style w:type="table" w:customStyle="1" w:styleId="TableNormal1">
    <w:name w:val="Table Normal1"/>
    <w:rsid w:val="00AD7D94"/>
    <w:pPr>
      <w:spacing w:line="276" w:lineRule="auto"/>
      <w:jc w:val="center"/>
    </w:pPr>
    <w:rPr>
      <w:rFonts w:ascii="Arial" w:eastAsia="Arial" w:hAnsi="Arial" w:cs="Arial"/>
      <w:sz w:val="16"/>
      <w:szCs w:val="16"/>
      <w:lang w:val="es-ES" w:eastAsia="es-CO"/>
    </w:rPr>
    <w:tblPr>
      <w:tblCellMar>
        <w:top w:w="0" w:type="dxa"/>
        <w:left w:w="0" w:type="dxa"/>
        <w:bottom w:w="0" w:type="dxa"/>
        <w:right w:w="0" w:type="dxa"/>
      </w:tblCellMar>
    </w:tblPr>
  </w:style>
  <w:style w:type="table" w:customStyle="1" w:styleId="91">
    <w:name w:val="91"/>
    <w:basedOn w:val="NormalTable0"/>
    <w:rsid w:val="00AD7D94"/>
    <w:tblPr>
      <w:tblStyleRowBandSize w:val="1"/>
      <w:tblStyleColBandSize w:val="1"/>
      <w:tblCellMar>
        <w:top w:w="100" w:type="dxa"/>
        <w:left w:w="100" w:type="dxa"/>
        <w:bottom w:w="100" w:type="dxa"/>
        <w:right w:w="100" w:type="dxa"/>
      </w:tblCellMar>
    </w:tblPr>
  </w:style>
  <w:style w:type="table" w:customStyle="1" w:styleId="81">
    <w:name w:val="81"/>
    <w:basedOn w:val="NormalTable0"/>
    <w:rsid w:val="00AD7D94"/>
    <w:tblPr>
      <w:tblStyleRowBandSize w:val="1"/>
      <w:tblStyleColBandSize w:val="1"/>
      <w:tblCellMar>
        <w:top w:w="100" w:type="dxa"/>
        <w:left w:w="100" w:type="dxa"/>
        <w:bottom w:w="100" w:type="dxa"/>
        <w:right w:w="100" w:type="dxa"/>
      </w:tblCellMar>
    </w:tblPr>
  </w:style>
  <w:style w:type="table" w:customStyle="1" w:styleId="71">
    <w:name w:val="71"/>
    <w:basedOn w:val="NormalTable0"/>
    <w:rsid w:val="00AD7D94"/>
    <w:tblPr>
      <w:tblStyleRowBandSize w:val="1"/>
      <w:tblStyleColBandSize w:val="1"/>
      <w:tblCellMar>
        <w:top w:w="100" w:type="dxa"/>
        <w:left w:w="100" w:type="dxa"/>
        <w:bottom w:w="100" w:type="dxa"/>
        <w:right w:w="100" w:type="dxa"/>
      </w:tblCellMar>
    </w:tblPr>
  </w:style>
  <w:style w:type="table" w:customStyle="1" w:styleId="61">
    <w:name w:val="61"/>
    <w:basedOn w:val="NormalTable0"/>
    <w:rsid w:val="00AD7D94"/>
    <w:tblPr>
      <w:tblStyleRowBandSize w:val="1"/>
      <w:tblStyleColBandSize w:val="1"/>
      <w:tblCellMar>
        <w:top w:w="100" w:type="dxa"/>
        <w:left w:w="100" w:type="dxa"/>
        <w:bottom w:w="100" w:type="dxa"/>
        <w:right w:w="100" w:type="dxa"/>
      </w:tblCellMar>
    </w:tblPr>
  </w:style>
  <w:style w:type="table" w:customStyle="1" w:styleId="51">
    <w:name w:val="51"/>
    <w:basedOn w:val="NormalTable0"/>
    <w:rsid w:val="00AD7D94"/>
    <w:tblPr>
      <w:tblStyleRowBandSize w:val="1"/>
      <w:tblStyleColBandSize w:val="1"/>
      <w:tblCellMar>
        <w:top w:w="100" w:type="dxa"/>
        <w:left w:w="100" w:type="dxa"/>
        <w:bottom w:w="100" w:type="dxa"/>
        <w:right w:w="100" w:type="dxa"/>
      </w:tblCellMar>
    </w:tblPr>
  </w:style>
  <w:style w:type="table" w:customStyle="1" w:styleId="41">
    <w:name w:val="41"/>
    <w:basedOn w:val="NormalTable0"/>
    <w:rsid w:val="00AD7D94"/>
    <w:tblPr>
      <w:tblStyleRowBandSize w:val="1"/>
      <w:tblStyleColBandSize w:val="1"/>
      <w:tblCellMar>
        <w:top w:w="100" w:type="dxa"/>
        <w:left w:w="100" w:type="dxa"/>
        <w:bottom w:w="100" w:type="dxa"/>
        <w:right w:w="100" w:type="dxa"/>
      </w:tblCellMar>
    </w:tblPr>
  </w:style>
  <w:style w:type="table" w:customStyle="1" w:styleId="31">
    <w:name w:val="31"/>
    <w:basedOn w:val="NormalTable0"/>
    <w:rsid w:val="00AD7D94"/>
    <w:tblPr>
      <w:tblStyleRowBandSize w:val="1"/>
      <w:tblStyleColBandSize w:val="1"/>
      <w:tblCellMar>
        <w:top w:w="100" w:type="dxa"/>
        <w:left w:w="100" w:type="dxa"/>
        <w:bottom w:w="100" w:type="dxa"/>
        <w:right w:w="100" w:type="dxa"/>
      </w:tblCellMar>
    </w:tblPr>
  </w:style>
  <w:style w:type="table" w:customStyle="1" w:styleId="21">
    <w:name w:val="21"/>
    <w:basedOn w:val="NormalTable0"/>
    <w:rsid w:val="00AD7D94"/>
    <w:tblPr>
      <w:tblStyleRowBandSize w:val="1"/>
      <w:tblStyleColBandSize w:val="1"/>
      <w:tblCellMar>
        <w:top w:w="100" w:type="dxa"/>
        <w:left w:w="100" w:type="dxa"/>
        <w:bottom w:w="100" w:type="dxa"/>
        <w:right w:w="100" w:type="dxa"/>
      </w:tblCellMar>
    </w:tblPr>
  </w:style>
  <w:style w:type="table" w:customStyle="1" w:styleId="11">
    <w:name w:val="11"/>
    <w:basedOn w:val="NormalTable0"/>
    <w:rsid w:val="00AD7D94"/>
    <w:pPr>
      <w:spacing w:line="240" w:lineRule="auto"/>
    </w:pPr>
    <w:rPr>
      <w:color w:val="76923C"/>
      <w:sz w:val="20"/>
      <w:szCs w:val="20"/>
    </w:rPr>
    <w:tblPr>
      <w:tblStyleRowBandSize w:val="1"/>
      <w:tblStyleColBandSize w:val="1"/>
      <w:tblCellMar>
        <w:left w:w="115" w:type="dxa"/>
        <w:right w:w="115" w:type="dxa"/>
      </w:tblCellMar>
    </w:tblPr>
    <w:tcPr>
      <w:shd w:val="clear" w:color="auto" w:fill="EBF1DD"/>
      <w:vAlign w:val="center"/>
    </w:tcPr>
  </w:style>
  <w:style w:type="paragraph" w:styleId="Tabladeilustraciones">
    <w:name w:val="table of figures"/>
    <w:basedOn w:val="Normal"/>
    <w:next w:val="Normal"/>
    <w:uiPriority w:val="99"/>
    <w:unhideWhenUsed/>
    <w:rsid w:val="00AD7D94"/>
    <w:pPr>
      <w:spacing w:after="0" w:line="276" w:lineRule="auto"/>
      <w:jc w:val="center"/>
    </w:pPr>
    <w:rPr>
      <w:rFonts w:ascii="Arial" w:eastAsia="Arial" w:hAnsi="Arial" w:cs="Arial"/>
      <w:color w:val="auto"/>
      <w:sz w:val="16"/>
      <w:szCs w:val="16"/>
      <w:lang w:eastAsia="es-CO"/>
    </w:rPr>
  </w:style>
  <w:style w:type="paragraph" w:styleId="Textodeglobo">
    <w:name w:val="Balloon Text"/>
    <w:basedOn w:val="Normal"/>
    <w:link w:val="TextodegloboCar"/>
    <w:uiPriority w:val="99"/>
    <w:semiHidden/>
    <w:unhideWhenUsed/>
    <w:rsid w:val="00AD7D94"/>
    <w:pPr>
      <w:spacing w:after="0"/>
    </w:pPr>
    <w:rPr>
      <w:rFonts w:ascii="Segoe UI" w:eastAsia="Arial" w:hAnsi="Segoe UI" w:cs="Segoe UI"/>
      <w:color w:val="auto"/>
      <w:sz w:val="18"/>
      <w:szCs w:val="18"/>
      <w:lang w:eastAsia="es-CO"/>
    </w:rPr>
  </w:style>
  <w:style w:type="character" w:customStyle="1" w:styleId="TextodegloboCar">
    <w:name w:val="Texto de globo Car"/>
    <w:basedOn w:val="Fuentedeprrafopredeter"/>
    <w:link w:val="Textodeglobo"/>
    <w:uiPriority w:val="99"/>
    <w:semiHidden/>
    <w:rsid w:val="00AD7D94"/>
    <w:rPr>
      <w:rFonts w:ascii="Segoe UI" w:eastAsia="Arial" w:hAnsi="Segoe UI" w:cs="Segoe UI"/>
      <w:sz w:val="18"/>
      <w:szCs w:val="18"/>
      <w:lang w:val="es-ES" w:eastAsia="es-CO"/>
    </w:rPr>
  </w:style>
  <w:style w:type="table" w:customStyle="1" w:styleId="Tablaconcuadrcula1">
    <w:name w:val="Tabla con cuadrícula1"/>
    <w:basedOn w:val="Tablanormal"/>
    <w:next w:val="Tablaconcuadrcula"/>
    <w:uiPriority w:val="59"/>
    <w:rsid w:val="00AD7D94"/>
    <w:rPr>
      <w:rFonts w:ascii="Times New Roman" w:eastAsia="Times New Roman" w:hAnsi="Times New Roman" w:cs="Times New Roman"/>
      <w:sz w:val="20"/>
      <w:szCs w:val="20"/>
      <w:lang w:val="es-CO"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AD7D94"/>
    <w:rPr>
      <w:sz w:val="16"/>
      <w:szCs w:val="16"/>
    </w:rPr>
  </w:style>
  <w:style w:type="paragraph" w:styleId="Textocomentario">
    <w:name w:val="annotation text"/>
    <w:basedOn w:val="Normal"/>
    <w:link w:val="TextocomentarioCar"/>
    <w:uiPriority w:val="99"/>
    <w:unhideWhenUsed/>
    <w:rsid w:val="00AD7D94"/>
    <w:pPr>
      <w:spacing w:after="0"/>
    </w:pPr>
    <w:rPr>
      <w:rFonts w:ascii="Arial" w:eastAsia="Arial" w:hAnsi="Arial" w:cs="Arial"/>
      <w:color w:val="auto"/>
      <w:lang w:eastAsia="es-CO"/>
    </w:rPr>
  </w:style>
  <w:style w:type="character" w:customStyle="1" w:styleId="TextocomentarioCar">
    <w:name w:val="Texto comentario Car"/>
    <w:basedOn w:val="Fuentedeprrafopredeter"/>
    <w:link w:val="Textocomentario"/>
    <w:uiPriority w:val="99"/>
    <w:rsid w:val="00AD7D94"/>
    <w:rPr>
      <w:rFonts w:ascii="Arial" w:eastAsia="Arial" w:hAnsi="Arial" w:cs="Arial"/>
      <w:sz w:val="20"/>
      <w:szCs w:val="20"/>
      <w:lang w:val="es-ES" w:eastAsia="es-CO"/>
    </w:rPr>
  </w:style>
  <w:style w:type="paragraph" w:styleId="Asuntodelcomentario">
    <w:name w:val="annotation subject"/>
    <w:basedOn w:val="Textocomentario"/>
    <w:next w:val="Textocomentario"/>
    <w:link w:val="AsuntodelcomentarioCar"/>
    <w:uiPriority w:val="99"/>
    <w:semiHidden/>
    <w:unhideWhenUsed/>
    <w:rsid w:val="00AD7D94"/>
    <w:rPr>
      <w:b/>
      <w:bCs/>
    </w:rPr>
  </w:style>
  <w:style w:type="character" w:customStyle="1" w:styleId="AsuntodelcomentarioCar">
    <w:name w:val="Asunto del comentario Car"/>
    <w:basedOn w:val="TextocomentarioCar"/>
    <w:link w:val="Asuntodelcomentario"/>
    <w:uiPriority w:val="99"/>
    <w:semiHidden/>
    <w:rsid w:val="00AD7D94"/>
    <w:rPr>
      <w:rFonts w:ascii="Arial" w:eastAsia="Arial" w:hAnsi="Arial" w:cs="Arial"/>
      <w:b/>
      <w:bCs/>
      <w:sz w:val="20"/>
      <w:szCs w:val="20"/>
      <w:lang w:val="es-ES" w:eastAsia="es-CO"/>
    </w:rPr>
  </w:style>
  <w:style w:type="table" w:styleId="Tablanormal3">
    <w:name w:val="Plain Table 3"/>
    <w:basedOn w:val="Tablanormal"/>
    <w:uiPriority w:val="43"/>
    <w:rsid w:val="00AD7D94"/>
    <w:rPr>
      <w:sz w:val="22"/>
      <w:szCs w:val="22"/>
      <w:lang w:val="es-CO"/>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TtuloTDC">
    <w:name w:val="TOC Heading"/>
    <w:basedOn w:val="Ttulo1"/>
    <w:next w:val="Normal"/>
    <w:uiPriority w:val="39"/>
    <w:unhideWhenUsed/>
    <w:qFormat/>
    <w:rsid w:val="00AD7D94"/>
    <w:pPr>
      <w:keepNext/>
      <w:keepLines/>
      <w:spacing w:before="240" w:line="259" w:lineRule="auto"/>
      <w:outlineLvl w:val="9"/>
    </w:pPr>
    <w:rPr>
      <w:rFonts w:asciiTheme="majorHAnsi" w:eastAsiaTheme="majorEastAsia" w:hAnsiTheme="majorHAnsi" w:cstheme="majorBidi"/>
      <w:color w:val="2F5496" w:themeColor="accent1" w:themeShade="BF"/>
      <w:sz w:val="32"/>
      <w:szCs w:val="32"/>
      <w:lang w:val="es-CO" w:eastAsia="es-CO"/>
    </w:rPr>
  </w:style>
  <w:style w:type="character" w:customStyle="1" w:styleId="glossary-item-container">
    <w:name w:val="glossary-item-container"/>
    <w:basedOn w:val="Fuentedeprrafopredeter"/>
    <w:rsid w:val="008F15A5"/>
  </w:style>
  <w:style w:type="paragraph" w:styleId="Revisin">
    <w:name w:val="Revision"/>
    <w:hidden/>
    <w:uiPriority w:val="99"/>
    <w:semiHidden/>
    <w:rsid w:val="00BE6CC0"/>
    <w:rPr>
      <w:rFonts w:ascii="Barlow" w:eastAsia="Times New Roman" w:hAnsi="Barlow" w:cs="Open Sans"/>
      <w:color w:val="000000"/>
      <w:sz w:val="20"/>
      <w:szCs w:val="20"/>
      <w:lang w:val="es-CO" w:eastAsia="en-GB"/>
    </w:rPr>
  </w:style>
  <w:style w:type="table" w:styleId="Tablanormal1">
    <w:name w:val="Plain Table 1"/>
    <w:basedOn w:val="Tablanormal"/>
    <w:uiPriority w:val="41"/>
    <w:rsid w:val="004F4E2A"/>
    <w:rPr>
      <w:kern w:val="2"/>
      <w:sz w:val="22"/>
      <w:szCs w:val="22"/>
      <w:lang w:val="es-CO"/>
      <w14:ligatures w14:val="standardContextua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staconvietas2">
    <w:name w:val="List Bullet 2"/>
    <w:basedOn w:val="Normal"/>
    <w:autoRedefine/>
    <w:semiHidden/>
    <w:rsid w:val="007879F7"/>
    <w:pPr>
      <w:numPr>
        <w:numId w:val="3"/>
      </w:numPr>
      <w:spacing w:after="0"/>
    </w:pPr>
    <w:rPr>
      <w:rFonts w:cs="Times New Roman"/>
      <w:color w:val="auto"/>
      <w:lang w:val="es-MX" w:eastAsia="es-CO"/>
    </w:rPr>
  </w:style>
  <w:style w:type="character" w:customStyle="1" w:styleId="Ttulo7Car">
    <w:name w:val="Título 7 Car"/>
    <w:basedOn w:val="Fuentedeprrafopredeter"/>
    <w:link w:val="Ttulo7"/>
    <w:rsid w:val="007879F7"/>
    <w:rPr>
      <w:rFonts w:ascii="Arial" w:eastAsia="Times New Roman" w:hAnsi="Arial" w:cs="Times New Roman"/>
      <w:sz w:val="20"/>
      <w:szCs w:val="20"/>
      <w:lang w:val="es-CO" w:eastAsia="es-CO"/>
    </w:rPr>
  </w:style>
  <w:style w:type="character" w:customStyle="1" w:styleId="Ttulo8Car">
    <w:name w:val="Título 8 Car"/>
    <w:basedOn w:val="Fuentedeprrafopredeter"/>
    <w:link w:val="Ttulo8"/>
    <w:rsid w:val="007879F7"/>
    <w:rPr>
      <w:rFonts w:ascii="Arial" w:eastAsia="Times New Roman" w:hAnsi="Arial" w:cs="Times New Roman"/>
      <w:i/>
      <w:sz w:val="20"/>
      <w:szCs w:val="20"/>
      <w:lang w:val="es-CO" w:eastAsia="es-CO"/>
    </w:rPr>
  </w:style>
  <w:style w:type="character" w:customStyle="1" w:styleId="Ttulo9Car">
    <w:name w:val="Título 9 Car"/>
    <w:basedOn w:val="Fuentedeprrafopredeter"/>
    <w:link w:val="Ttulo9"/>
    <w:rsid w:val="007879F7"/>
    <w:rPr>
      <w:rFonts w:ascii="Arial" w:eastAsia="Times New Roman" w:hAnsi="Arial" w:cs="Times New Roman"/>
      <w:b/>
      <w:i/>
      <w:sz w:val="18"/>
      <w:szCs w:val="20"/>
      <w:lang w:val="es-CO" w:eastAsia="es-CO"/>
    </w:rPr>
  </w:style>
  <w:style w:type="paragraph" w:customStyle="1" w:styleId="a">
    <w:basedOn w:val="Ttulo1"/>
    <w:next w:val="Normal"/>
    <w:link w:val="TtuloCar"/>
    <w:unhideWhenUsed/>
    <w:qFormat/>
    <w:rsid w:val="007879F7"/>
    <w:pPr>
      <w:keepNext/>
      <w:keepLines/>
      <w:spacing w:before="480" w:line="276" w:lineRule="auto"/>
      <w:outlineLvl w:val="9"/>
    </w:pPr>
    <w:rPr>
      <w:rFonts w:ascii="Arial" w:hAnsi="Arial" w:cs="Times New Roman"/>
      <w:b/>
      <w:caps/>
      <w:color w:val="auto"/>
      <w:sz w:val="32"/>
      <w:szCs w:val="20"/>
      <w:lang w:eastAsia="es-CO"/>
    </w:rPr>
  </w:style>
  <w:style w:type="character" w:customStyle="1" w:styleId="TtuloCar">
    <w:name w:val="Título Car"/>
    <w:link w:val="a"/>
    <w:rsid w:val="007879F7"/>
    <w:rPr>
      <w:rFonts w:ascii="Arial" w:eastAsia="Times New Roman" w:hAnsi="Arial" w:cs="Times New Roman"/>
      <w:b/>
      <w:caps/>
      <w:sz w:val="32"/>
      <w:szCs w:val="20"/>
      <w:lang w:eastAsia="es-CO"/>
    </w:rPr>
  </w:style>
  <w:style w:type="paragraph" w:styleId="Textoindependiente2">
    <w:name w:val="Body Text 2"/>
    <w:basedOn w:val="Normal"/>
    <w:link w:val="Textoindependiente2Car"/>
    <w:semiHidden/>
    <w:rsid w:val="007879F7"/>
    <w:pPr>
      <w:spacing w:before="120" w:after="120"/>
    </w:pPr>
    <w:rPr>
      <w:rFonts w:ascii="Arial" w:hAnsi="Arial" w:cs="Arial"/>
      <w:color w:val="auto"/>
      <w:sz w:val="24"/>
      <w:szCs w:val="24"/>
      <w:lang w:val="es-CO" w:eastAsia="es-ES"/>
    </w:rPr>
  </w:style>
  <w:style w:type="character" w:customStyle="1" w:styleId="Textoindependiente2Car">
    <w:name w:val="Texto independiente 2 Car"/>
    <w:basedOn w:val="Fuentedeprrafopredeter"/>
    <w:link w:val="Textoindependiente2"/>
    <w:semiHidden/>
    <w:rsid w:val="007879F7"/>
    <w:rPr>
      <w:rFonts w:ascii="Arial" w:eastAsia="Times New Roman" w:hAnsi="Arial" w:cs="Arial"/>
      <w:lang w:val="es-CO" w:eastAsia="es-ES"/>
    </w:rPr>
  </w:style>
  <w:style w:type="character" w:customStyle="1" w:styleId="Mencinsinresolver1">
    <w:name w:val="Mención sin resolver1"/>
    <w:uiPriority w:val="99"/>
    <w:semiHidden/>
    <w:unhideWhenUsed/>
    <w:rsid w:val="007879F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33424">
      <w:bodyDiv w:val="1"/>
      <w:marLeft w:val="0"/>
      <w:marRight w:val="0"/>
      <w:marTop w:val="0"/>
      <w:marBottom w:val="0"/>
      <w:divBdr>
        <w:top w:val="none" w:sz="0" w:space="0" w:color="auto"/>
        <w:left w:val="none" w:sz="0" w:space="0" w:color="auto"/>
        <w:bottom w:val="none" w:sz="0" w:space="0" w:color="auto"/>
        <w:right w:val="none" w:sz="0" w:space="0" w:color="auto"/>
      </w:divBdr>
    </w:div>
    <w:div w:id="58097273">
      <w:bodyDiv w:val="1"/>
      <w:marLeft w:val="0"/>
      <w:marRight w:val="0"/>
      <w:marTop w:val="0"/>
      <w:marBottom w:val="0"/>
      <w:divBdr>
        <w:top w:val="none" w:sz="0" w:space="0" w:color="auto"/>
        <w:left w:val="none" w:sz="0" w:space="0" w:color="auto"/>
        <w:bottom w:val="none" w:sz="0" w:space="0" w:color="auto"/>
        <w:right w:val="none" w:sz="0" w:space="0" w:color="auto"/>
      </w:divBdr>
      <w:divsChild>
        <w:div w:id="85658533">
          <w:marLeft w:val="893"/>
          <w:marRight w:val="0"/>
          <w:marTop w:val="0"/>
          <w:marBottom w:val="0"/>
          <w:divBdr>
            <w:top w:val="none" w:sz="0" w:space="0" w:color="auto"/>
            <w:left w:val="none" w:sz="0" w:space="0" w:color="auto"/>
            <w:bottom w:val="none" w:sz="0" w:space="0" w:color="auto"/>
            <w:right w:val="none" w:sz="0" w:space="0" w:color="auto"/>
          </w:divBdr>
        </w:div>
        <w:div w:id="140852685">
          <w:marLeft w:val="893"/>
          <w:marRight w:val="0"/>
          <w:marTop w:val="0"/>
          <w:marBottom w:val="0"/>
          <w:divBdr>
            <w:top w:val="none" w:sz="0" w:space="0" w:color="auto"/>
            <w:left w:val="none" w:sz="0" w:space="0" w:color="auto"/>
            <w:bottom w:val="none" w:sz="0" w:space="0" w:color="auto"/>
            <w:right w:val="none" w:sz="0" w:space="0" w:color="auto"/>
          </w:divBdr>
        </w:div>
        <w:div w:id="475757046">
          <w:marLeft w:val="893"/>
          <w:marRight w:val="0"/>
          <w:marTop w:val="0"/>
          <w:marBottom w:val="0"/>
          <w:divBdr>
            <w:top w:val="none" w:sz="0" w:space="0" w:color="auto"/>
            <w:left w:val="none" w:sz="0" w:space="0" w:color="auto"/>
            <w:bottom w:val="none" w:sz="0" w:space="0" w:color="auto"/>
            <w:right w:val="none" w:sz="0" w:space="0" w:color="auto"/>
          </w:divBdr>
        </w:div>
      </w:divsChild>
    </w:div>
    <w:div w:id="78253972">
      <w:bodyDiv w:val="1"/>
      <w:marLeft w:val="0"/>
      <w:marRight w:val="0"/>
      <w:marTop w:val="0"/>
      <w:marBottom w:val="0"/>
      <w:divBdr>
        <w:top w:val="none" w:sz="0" w:space="0" w:color="auto"/>
        <w:left w:val="none" w:sz="0" w:space="0" w:color="auto"/>
        <w:bottom w:val="none" w:sz="0" w:space="0" w:color="auto"/>
        <w:right w:val="none" w:sz="0" w:space="0" w:color="auto"/>
      </w:divBdr>
    </w:div>
    <w:div w:id="116876597">
      <w:bodyDiv w:val="1"/>
      <w:marLeft w:val="0"/>
      <w:marRight w:val="0"/>
      <w:marTop w:val="0"/>
      <w:marBottom w:val="0"/>
      <w:divBdr>
        <w:top w:val="none" w:sz="0" w:space="0" w:color="auto"/>
        <w:left w:val="none" w:sz="0" w:space="0" w:color="auto"/>
        <w:bottom w:val="none" w:sz="0" w:space="0" w:color="auto"/>
        <w:right w:val="none" w:sz="0" w:space="0" w:color="auto"/>
      </w:divBdr>
    </w:div>
    <w:div w:id="146436238">
      <w:bodyDiv w:val="1"/>
      <w:marLeft w:val="0"/>
      <w:marRight w:val="0"/>
      <w:marTop w:val="0"/>
      <w:marBottom w:val="0"/>
      <w:divBdr>
        <w:top w:val="none" w:sz="0" w:space="0" w:color="auto"/>
        <w:left w:val="none" w:sz="0" w:space="0" w:color="auto"/>
        <w:bottom w:val="none" w:sz="0" w:space="0" w:color="auto"/>
        <w:right w:val="none" w:sz="0" w:space="0" w:color="auto"/>
      </w:divBdr>
      <w:divsChild>
        <w:div w:id="139343627">
          <w:marLeft w:val="0"/>
          <w:marRight w:val="0"/>
          <w:marTop w:val="0"/>
          <w:marBottom w:val="0"/>
          <w:divBdr>
            <w:top w:val="none" w:sz="0" w:space="0" w:color="auto"/>
            <w:left w:val="none" w:sz="0" w:space="0" w:color="auto"/>
            <w:bottom w:val="none" w:sz="0" w:space="0" w:color="auto"/>
            <w:right w:val="none" w:sz="0" w:space="0" w:color="auto"/>
          </w:divBdr>
        </w:div>
        <w:div w:id="140541752">
          <w:marLeft w:val="0"/>
          <w:marRight w:val="0"/>
          <w:marTop w:val="0"/>
          <w:marBottom w:val="0"/>
          <w:divBdr>
            <w:top w:val="none" w:sz="0" w:space="0" w:color="auto"/>
            <w:left w:val="none" w:sz="0" w:space="0" w:color="auto"/>
            <w:bottom w:val="none" w:sz="0" w:space="0" w:color="auto"/>
            <w:right w:val="none" w:sz="0" w:space="0" w:color="auto"/>
          </w:divBdr>
        </w:div>
        <w:div w:id="184944441">
          <w:marLeft w:val="0"/>
          <w:marRight w:val="0"/>
          <w:marTop w:val="0"/>
          <w:marBottom w:val="0"/>
          <w:divBdr>
            <w:top w:val="none" w:sz="0" w:space="0" w:color="auto"/>
            <w:left w:val="none" w:sz="0" w:space="0" w:color="auto"/>
            <w:bottom w:val="none" w:sz="0" w:space="0" w:color="auto"/>
            <w:right w:val="none" w:sz="0" w:space="0" w:color="auto"/>
          </w:divBdr>
        </w:div>
        <w:div w:id="224492296">
          <w:marLeft w:val="0"/>
          <w:marRight w:val="0"/>
          <w:marTop w:val="0"/>
          <w:marBottom w:val="0"/>
          <w:divBdr>
            <w:top w:val="none" w:sz="0" w:space="0" w:color="auto"/>
            <w:left w:val="none" w:sz="0" w:space="0" w:color="auto"/>
            <w:bottom w:val="none" w:sz="0" w:space="0" w:color="auto"/>
            <w:right w:val="none" w:sz="0" w:space="0" w:color="auto"/>
          </w:divBdr>
        </w:div>
        <w:div w:id="309751437">
          <w:marLeft w:val="0"/>
          <w:marRight w:val="0"/>
          <w:marTop w:val="0"/>
          <w:marBottom w:val="0"/>
          <w:divBdr>
            <w:top w:val="none" w:sz="0" w:space="0" w:color="auto"/>
            <w:left w:val="none" w:sz="0" w:space="0" w:color="auto"/>
            <w:bottom w:val="none" w:sz="0" w:space="0" w:color="auto"/>
            <w:right w:val="none" w:sz="0" w:space="0" w:color="auto"/>
          </w:divBdr>
        </w:div>
        <w:div w:id="375081514">
          <w:marLeft w:val="0"/>
          <w:marRight w:val="0"/>
          <w:marTop w:val="0"/>
          <w:marBottom w:val="0"/>
          <w:divBdr>
            <w:top w:val="none" w:sz="0" w:space="0" w:color="auto"/>
            <w:left w:val="none" w:sz="0" w:space="0" w:color="auto"/>
            <w:bottom w:val="none" w:sz="0" w:space="0" w:color="auto"/>
            <w:right w:val="none" w:sz="0" w:space="0" w:color="auto"/>
          </w:divBdr>
        </w:div>
        <w:div w:id="456335570">
          <w:marLeft w:val="0"/>
          <w:marRight w:val="0"/>
          <w:marTop w:val="0"/>
          <w:marBottom w:val="0"/>
          <w:divBdr>
            <w:top w:val="none" w:sz="0" w:space="0" w:color="auto"/>
            <w:left w:val="none" w:sz="0" w:space="0" w:color="auto"/>
            <w:bottom w:val="none" w:sz="0" w:space="0" w:color="auto"/>
            <w:right w:val="none" w:sz="0" w:space="0" w:color="auto"/>
          </w:divBdr>
        </w:div>
        <w:div w:id="528956307">
          <w:marLeft w:val="0"/>
          <w:marRight w:val="0"/>
          <w:marTop w:val="0"/>
          <w:marBottom w:val="0"/>
          <w:divBdr>
            <w:top w:val="none" w:sz="0" w:space="0" w:color="auto"/>
            <w:left w:val="none" w:sz="0" w:space="0" w:color="auto"/>
            <w:bottom w:val="none" w:sz="0" w:space="0" w:color="auto"/>
            <w:right w:val="none" w:sz="0" w:space="0" w:color="auto"/>
          </w:divBdr>
        </w:div>
        <w:div w:id="603001605">
          <w:marLeft w:val="0"/>
          <w:marRight w:val="0"/>
          <w:marTop w:val="0"/>
          <w:marBottom w:val="0"/>
          <w:divBdr>
            <w:top w:val="none" w:sz="0" w:space="0" w:color="auto"/>
            <w:left w:val="none" w:sz="0" w:space="0" w:color="auto"/>
            <w:bottom w:val="none" w:sz="0" w:space="0" w:color="auto"/>
            <w:right w:val="none" w:sz="0" w:space="0" w:color="auto"/>
          </w:divBdr>
        </w:div>
        <w:div w:id="643974301">
          <w:marLeft w:val="0"/>
          <w:marRight w:val="0"/>
          <w:marTop w:val="0"/>
          <w:marBottom w:val="0"/>
          <w:divBdr>
            <w:top w:val="none" w:sz="0" w:space="0" w:color="auto"/>
            <w:left w:val="none" w:sz="0" w:space="0" w:color="auto"/>
            <w:bottom w:val="none" w:sz="0" w:space="0" w:color="auto"/>
            <w:right w:val="none" w:sz="0" w:space="0" w:color="auto"/>
          </w:divBdr>
        </w:div>
        <w:div w:id="650907736">
          <w:marLeft w:val="0"/>
          <w:marRight w:val="0"/>
          <w:marTop w:val="0"/>
          <w:marBottom w:val="0"/>
          <w:divBdr>
            <w:top w:val="none" w:sz="0" w:space="0" w:color="auto"/>
            <w:left w:val="none" w:sz="0" w:space="0" w:color="auto"/>
            <w:bottom w:val="none" w:sz="0" w:space="0" w:color="auto"/>
            <w:right w:val="none" w:sz="0" w:space="0" w:color="auto"/>
          </w:divBdr>
        </w:div>
        <w:div w:id="737047412">
          <w:marLeft w:val="0"/>
          <w:marRight w:val="0"/>
          <w:marTop w:val="0"/>
          <w:marBottom w:val="0"/>
          <w:divBdr>
            <w:top w:val="none" w:sz="0" w:space="0" w:color="auto"/>
            <w:left w:val="none" w:sz="0" w:space="0" w:color="auto"/>
            <w:bottom w:val="none" w:sz="0" w:space="0" w:color="auto"/>
            <w:right w:val="none" w:sz="0" w:space="0" w:color="auto"/>
          </w:divBdr>
        </w:div>
        <w:div w:id="909000507">
          <w:marLeft w:val="0"/>
          <w:marRight w:val="0"/>
          <w:marTop w:val="0"/>
          <w:marBottom w:val="0"/>
          <w:divBdr>
            <w:top w:val="none" w:sz="0" w:space="0" w:color="auto"/>
            <w:left w:val="none" w:sz="0" w:space="0" w:color="auto"/>
            <w:bottom w:val="none" w:sz="0" w:space="0" w:color="auto"/>
            <w:right w:val="none" w:sz="0" w:space="0" w:color="auto"/>
          </w:divBdr>
        </w:div>
        <w:div w:id="913777880">
          <w:marLeft w:val="0"/>
          <w:marRight w:val="0"/>
          <w:marTop w:val="0"/>
          <w:marBottom w:val="0"/>
          <w:divBdr>
            <w:top w:val="none" w:sz="0" w:space="0" w:color="auto"/>
            <w:left w:val="none" w:sz="0" w:space="0" w:color="auto"/>
            <w:bottom w:val="none" w:sz="0" w:space="0" w:color="auto"/>
            <w:right w:val="none" w:sz="0" w:space="0" w:color="auto"/>
          </w:divBdr>
        </w:div>
        <w:div w:id="924804435">
          <w:marLeft w:val="0"/>
          <w:marRight w:val="0"/>
          <w:marTop w:val="0"/>
          <w:marBottom w:val="0"/>
          <w:divBdr>
            <w:top w:val="none" w:sz="0" w:space="0" w:color="auto"/>
            <w:left w:val="none" w:sz="0" w:space="0" w:color="auto"/>
            <w:bottom w:val="none" w:sz="0" w:space="0" w:color="auto"/>
            <w:right w:val="none" w:sz="0" w:space="0" w:color="auto"/>
          </w:divBdr>
        </w:div>
        <w:div w:id="970209480">
          <w:marLeft w:val="0"/>
          <w:marRight w:val="0"/>
          <w:marTop w:val="0"/>
          <w:marBottom w:val="0"/>
          <w:divBdr>
            <w:top w:val="none" w:sz="0" w:space="0" w:color="auto"/>
            <w:left w:val="none" w:sz="0" w:space="0" w:color="auto"/>
            <w:bottom w:val="none" w:sz="0" w:space="0" w:color="auto"/>
            <w:right w:val="none" w:sz="0" w:space="0" w:color="auto"/>
          </w:divBdr>
        </w:div>
        <w:div w:id="1018392702">
          <w:marLeft w:val="0"/>
          <w:marRight w:val="0"/>
          <w:marTop w:val="0"/>
          <w:marBottom w:val="0"/>
          <w:divBdr>
            <w:top w:val="none" w:sz="0" w:space="0" w:color="auto"/>
            <w:left w:val="none" w:sz="0" w:space="0" w:color="auto"/>
            <w:bottom w:val="none" w:sz="0" w:space="0" w:color="auto"/>
            <w:right w:val="none" w:sz="0" w:space="0" w:color="auto"/>
          </w:divBdr>
        </w:div>
        <w:div w:id="1025248745">
          <w:marLeft w:val="0"/>
          <w:marRight w:val="0"/>
          <w:marTop w:val="0"/>
          <w:marBottom w:val="0"/>
          <w:divBdr>
            <w:top w:val="none" w:sz="0" w:space="0" w:color="auto"/>
            <w:left w:val="none" w:sz="0" w:space="0" w:color="auto"/>
            <w:bottom w:val="none" w:sz="0" w:space="0" w:color="auto"/>
            <w:right w:val="none" w:sz="0" w:space="0" w:color="auto"/>
          </w:divBdr>
        </w:div>
        <w:div w:id="1028680833">
          <w:marLeft w:val="0"/>
          <w:marRight w:val="0"/>
          <w:marTop w:val="0"/>
          <w:marBottom w:val="0"/>
          <w:divBdr>
            <w:top w:val="none" w:sz="0" w:space="0" w:color="auto"/>
            <w:left w:val="none" w:sz="0" w:space="0" w:color="auto"/>
            <w:bottom w:val="none" w:sz="0" w:space="0" w:color="auto"/>
            <w:right w:val="none" w:sz="0" w:space="0" w:color="auto"/>
          </w:divBdr>
        </w:div>
        <w:div w:id="1061559613">
          <w:marLeft w:val="0"/>
          <w:marRight w:val="0"/>
          <w:marTop w:val="0"/>
          <w:marBottom w:val="0"/>
          <w:divBdr>
            <w:top w:val="none" w:sz="0" w:space="0" w:color="auto"/>
            <w:left w:val="none" w:sz="0" w:space="0" w:color="auto"/>
            <w:bottom w:val="none" w:sz="0" w:space="0" w:color="auto"/>
            <w:right w:val="none" w:sz="0" w:space="0" w:color="auto"/>
          </w:divBdr>
        </w:div>
        <w:div w:id="1078751416">
          <w:marLeft w:val="0"/>
          <w:marRight w:val="0"/>
          <w:marTop w:val="0"/>
          <w:marBottom w:val="0"/>
          <w:divBdr>
            <w:top w:val="none" w:sz="0" w:space="0" w:color="auto"/>
            <w:left w:val="none" w:sz="0" w:space="0" w:color="auto"/>
            <w:bottom w:val="none" w:sz="0" w:space="0" w:color="auto"/>
            <w:right w:val="none" w:sz="0" w:space="0" w:color="auto"/>
          </w:divBdr>
        </w:div>
        <w:div w:id="1118136961">
          <w:marLeft w:val="0"/>
          <w:marRight w:val="0"/>
          <w:marTop w:val="0"/>
          <w:marBottom w:val="0"/>
          <w:divBdr>
            <w:top w:val="none" w:sz="0" w:space="0" w:color="auto"/>
            <w:left w:val="none" w:sz="0" w:space="0" w:color="auto"/>
            <w:bottom w:val="none" w:sz="0" w:space="0" w:color="auto"/>
            <w:right w:val="none" w:sz="0" w:space="0" w:color="auto"/>
          </w:divBdr>
        </w:div>
        <w:div w:id="1118720740">
          <w:marLeft w:val="0"/>
          <w:marRight w:val="0"/>
          <w:marTop w:val="0"/>
          <w:marBottom w:val="0"/>
          <w:divBdr>
            <w:top w:val="none" w:sz="0" w:space="0" w:color="auto"/>
            <w:left w:val="none" w:sz="0" w:space="0" w:color="auto"/>
            <w:bottom w:val="none" w:sz="0" w:space="0" w:color="auto"/>
            <w:right w:val="none" w:sz="0" w:space="0" w:color="auto"/>
          </w:divBdr>
        </w:div>
        <w:div w:id="1151406581">
          <w:marLeft w:val="0"/>
          <w:marRight w:val="0"/>
          <w:marTop w:val="0"/>
          <w:marBottom w:val="0"/>
          <w:divBdr>
            <w:top w:val="none" w:sz="0" w:space="0" w:color="auto"/>
            <w:left w:val="none" w:sz="0" w:space="0" w:color="auto"/>
            <w:bottom w:val="none" w:sz="0" w:space="0" w:color="auto"/>
            <w:right w:val="none" w:sz="0" w:space="0" w:color="auto"/>
          </w:divBdr>
        </w:div>
        <w:div w:id="1209532854">
          <w:marLeft w:val="0"/>
          <w:marRight w:val="0"/>
          <w:marTop w:val="0"/>
          <w:marBottom w:val="0"/>
          <w:divBdr>
            <w:top w:val="none" w:sz="0" w:space="0" w:color="auto"/>
            <w:left w:val="none" w:sz="0" w:space="0" w:color="auto"/>
            <w:bottom w:val="none" w:sz="0" w:space="0" w:color="auto"/>
            <w:right w:val="none" w:sz="0" w:space="0" w:color="auto"/>
          </w:divBdr>
        </w:div>
        <w:div w:id="1215314281">
          <w:marLeft w:val="0"/>
          <w:marRight w:val="0"/>
          <w:marTop w:val="0"/>
          <w:marBottom w:val="0"/>
          <w:divBdr>
            <w:top w:val="none" w:sz="0" w:space="0" w:color="auto"/>
            <w:left w:val="none" w:sz="0" w:space="0" w:color="auto"/>
            <w:bottom w:val="none" w:sz="0" w:space="0" w:color="auto"/>
            <w:right w:val="none" w:sz="0" w:space="0" w:color="auto"/>
          </w:divBdr>
        </w:div>
        <w:div w:id="1216967593">
          <w:marLeft w:val="0"/>
          <w:marRight w:val="0"/>
          <w:marTop w:val="0"/>
          <w:marBottom w:val="0"/>
          <w:divBdr>
            <w:top w:val="none" w:sz="0" w:space="0" w:color="auto"/>
            <w:left w:val="none" w:sz="0" w:space="0" w:color="auto"/>
            <w:bottom w:val="none" w:sz="0" w:space="0" w:color="auto"/>
            <w:right w:val="none" w:sz="0" w:space="0" w:color="auto"/>
          </w:divBdr>
        </w:div>
        <w:div w:id="1353147918">
          <w:marLeft w:val="0"/>
          <w:marRight w:val="0"/>
          <w:marTop w:val="0"/>
          <w:marBottom w:val="0"/>
          <w:divBdr>
            <w:top w:val="none" w:sz="0" w:space="0" w:color="auto"/>
            <w:left w:val="none" w:sz="0" w:space="0" w:color="auto"/>
            <w:bottom w:val="none" w:sz="0" w:space="0" w:color="auto"/>
            <w:right w:val="none" w:sz="0" w:space="0" w:color="auto"/>
          </w:divBdr>
        </w:div>
        <w:div w:id="1416122299">
          <w:marLeft w:val="0"/>
          <w:marRight w:val="0"/>
          <w:marTop w:val="0"/>
          <w:marBottom w:val="0"/>
          <w:divBdr>
            <w:top w:val="none" w:sz="0" w:space="0" w:color="auto"/>
            <w:left w:val="none" w:sz="0" w:space="0" w:color="auto"/>
            <w:bottom w:val="none" w:sz="0" w:space="0" w:color="auto"/>
            <w:right w:val="none" w:sz="0" w:space="0" w:color="auto"/>
          </w:divBdr>
        </w:div>
        <w:div w:id="1467435043">
          <w:marLeft w:val="0"/>
          <w:marRight w:val="0"/>
          <w:marTop w:val="0"/>
          <w:marBottom w:val="0"/>
          <w:divBdr>
            <w:top w:val="none" w:sz="0" w:space="0" w:color="auto"/>
            <w:left w:val="none" w:sz="0" w:space="0" w:color="auto"/>
            <w:bottom w:val="none" w:sz="0" w:space="0" w:color="auto"/>
            <w:right w:val="none" w:sz="0" w:space="0" w:color="auto"/>
          </w:divBdr>
        </w:div>
        <w:div w:id="1485007061">
          <w:marLeft w:val="0"/>
          <w:marRight w:val="0"/>
          <w:marTop w:val="0"/>
          <w:marBottom w:val="0"/>
          <w:divBdr>
            <w:top w:val="none" w:sz="0" w:space="0" w:color="auto"/>
            <w:left w:val="none" w:sz="0" w:space="0" w:color="auto"/>
            <w:bottom w:val="none" w:sz="0" w:space="0" w:color="auto"/>
            <w:right w:val="none" w:sz="0" w:space="0" w:color="auto"/>
          </w:divBdr>
        </w:div>
        <w:div w:id="1519083381">
          <w:marLeft w:val="0"/>
          <w:marRight w:val="0"/>
          <w:marTop w:val="0"/>
          <w:marBottom w:val="0"/>
          <w:divBdr>
            <w:top w:val="none" w:sz="0" w:space="0" w:color="auto"/>
            <w:left w:val="none" w:sz="0" w:space="0" w:color="auto"/>
            <w:bottom w:val="none" w:sz="0" w:space="0" w:color="auto"/>
            <w:right w:val="none" w:sz="0" w:space="0" w:color="auto"/>
          </w:divBdr>
        </w:div>
        <w:div w:id="1590697770">
          <w:marLeft w:val="0"/>
          <w:marRight w:val="0"/>
          <w:marTop w:val="0"/>
          <w:marBottom w:val="0"/>
          <w:divBdr>
            <w:top w:val="none" w:sz="0" w:space="0" w:color="auto"/>
            <w:left w:val="none" w:sz="0" w:space="0" w:color="auto"/>
            <w:bottom w:val="none" w:sz="0" w:space="0" w:color="auto"/>
            <w:right w:val="none" w:sz="0" w:space="0" w:color="auto"/>
          </w:divBdr>
        </w:div>
        <w:div w:id="1592160707">
          <w:marLeft w:val="0"/>
          <w:marRight w:val="0"/>
          <w:marTop w:val="0"/>
          <w:marBottom w:val="0"/>
          <w:divBdr>
            <w:top w:val="none" w:sz="0" w:space="0" w:color="auto"/>
            <w:left w:val="none" w:sz="0" w:space="0" w:color="auto"/>
            <w:bottom w:val="none" w:sz="0" w:space="0" w:color="auto"/>
            <w:right w:val="none" w:sz="0" w:space="0" w:color="auto"/>
          </w:divBdr>
        </w:div>
        <w:div w:id="1643801758">
          <w:marLeft w:val="0"/>
          <w:marRight w:val="0"/>
          <w:marTop w:val="0"/>
          <w:marBottom w:val="0"/>
          <w:divBdr>
            <w:top w:val="none" w:sz="0" w:space="0" w:color="auto"/>
            <w:left w:val="none" w:sz="0" w:space="0" w:color="auto"/>
            <w:bottom w:val="none" w:sz="0" w:space="0" w:color="auto"/>
            <w:right w:val="none" w:sz="0" w:space="0" w:color="auto"/>
          </w:divBdr>
        </w:div>
        <w:div w:id="1668098601">
          <w:marLeft w:val="0"/>
          <w:marRight w:val="0"/>
          <w:marTop w:val="0"/>
          <w:marBottom w:val="0"/>
          <w:divBdr>
            <w:top w:val="none" w:sz="0" w:space="0" w:color="auto"/>
            <w:left w:val="none" w:sz="0" w:space="0" w:color="auto"/>
            <w:bottom w:val="none" w:sz="0" w:space="0" w:color="auto"/>
            <w:right w:val="none" w:sz="0" w:space="0" w:color="auto"/>
          </w:divBdr>
        </w:div>
        <w:div w:id="1708597968">
          <w:marLeft w:val="0"/>
          <w:marRight w:val="0"/>
          <w:marTop w:val="0"/>
          <w:marBottom w:val="0"/>
          <w:divBdr>
            <w:top w:val="none" w:sz="0" w:space="0" w:color="auto"/>
            <w:left w:val="none" w:sz="0" w:space="0" w:color="auto"/>
            <w:bottom w:val="none" w:sz="0" w:space="0" w:color="auto"/>
            <w:right w:val="none" w:sz="0" w:space="0" w:color="auto"/>
          </w:divBdr>
        </w:div>
        <w:div w:id="1948463283">
          <w:marLeft w:val="0"/>
          <w:marRight w:val="0"/>
          <w:marTop w:val="0"/>
          <w:marBottom w:val="0"/>
          <w:divBdr>
            <w:top w:val="none" w:sz="0" w:space="0" w:color="auto"/>
            <w:left w:val="none" w:sz="0" w:space="0" w:color="auto"/>
            <w:bottom w:val="none" w:sz="0" w:space="0" w:color="auto"/>
            <w:right w:val="none" w:sz="0" w:space="0" w:color="auto"/>
          </w:divBdr>
        </w:div>
        <w:div w:id="2015693020">
          <w:marLeft w:val="0"/>
          <w:marRight w:val="0"/>
          <w:marTop w:val="0"/>
          <w:marBottom w:val="0"/>
          <w:divBdr>
            <w:top w:val="none" w:sz="0" w:space="0" w:color="auto"/>
            <w:left w:val="none" w:sz="0" w:space="0" w:color="auto"/>
            <w:bottom w:val="none" w:sz="0" w:space="0" w:color="auto"/>
            <w:right w:val="none" w:sz="0" w:space="0" w:color="auto"/>
          </w:divBdr>
        </w:div>
        <w:div w:id="2020229713">
          <w:marLeft w:val="0"/>
          <w:marRight w:val="0"/>
          <w:marTop w:val="0"/>
          <w:marBottom w:val="0"/>
          <w:divBdr>
            <w:top w:val="none" w:sz="0" w:space="0" w:color="auto"/>
            <w:left w:val="none" w:sz="0" w:space="0" w:color="auto"/>
            <w:bottom w:val="none" w:sz="0" w:space="0" w:color="auto"/>
            <w:right w:val="none" w:sz="0" w:space="0" w:color="auto"/>
          </w:divBdr>
        </w:div>
        <w:div w:id="2088569343">
          <w:marLeft w:val="0"/>
          <w:marRight w:val="0"/>
          <w:marTop w:val="0"/>
          <w:marBottom w:val="0"/>
          <w:divBdr>
            <w:top w:val="none" w:sz="0" w:space="0" w:color="auto"/>
            <w:left w:val="none" w:sz="0" w:space="0" w:color="auto"/>
            <w:bottom w:val="none" w:sz="0" w:space="0" w:color="auto"/>
            <w:right w:val="none" w:sz="0" w:space="0" w:color="auto"/>
          </w:divBdr>
        </w:div>
        <w:div w:id="2128042205">
          <w:marLeft w:val="0"/>
          <w:marRight w:val="0"/>
          <w:marTop w:val="0"/>
          <w:marBottom w:val="0"/>
          <w:divBdr>
            <w:top w:val="none" w:sz="0" w:space="0" w:color="auto"/>
            <w:left w:val="none" w:sz="0" w:space="0" w:color="auto"/>
            <w:bottom w:val="none" w:sz="0" w:space="0" w:color="auto"/>
            <w:right w:val="none" w:sz="0" w:space="0" w:color="auto"/>
          </w:divBdr>
        </w:div>
      </w:divsChild>
    </w:div>
    <w:div w:id="148178954">
      <w:bodyDiv w:val="1"/>
      <w:marLeft w:val="0"/>
      <w:marRight w:val="0"/>
      <w:marTop w:val="0"/>
      <w:marBottom w:val="0"/>
      <w:divBdr>
        <w:top w:val="none" w:sz="0" w:space="0" w:color="auto"/>
        <w:left w:val="none" w:sz="0" w:space="0" w:color="auto"/>
        <w:bottom w:val="none" w:sz="0" w:space="0" w:color="auto"/>
        <w:right w:val="none" w:sz="0" w:space="0" w:color="auto"/>
      </w:divBdr>
    </w:div>
    <w:div w:id="171335524">
      <w:bodyDiv w:val="1"/>
      <w:marLeft w:val="0"/>
      <w:marRight w:val="0"/>
      <w:marTop w:val="0"/>
      <w:marBottom w:val="0"/>
      <w:divBdr>
        <w:top w:val="none" w:sz="0" w:space="0" w:color="auto"/>
        <w:left w:val="none" w:sz="0" w:space="0" w:color="auto"/>
        <w:bottom w:val="none" w:sz="0" w:space="0" w:color="auto"/>
        <w:right w:val="none" w:sz="0" w:space="0" w:color="auto"/>
      </w:divBdr>
    </w:div>
    <w:div w:id="176774147">
      <w:bodyDiv w:val="1"/>
      <w:marLeft w:val="0"/>
      <w:marRight w:val="0"/>
      <w:marTop w:val="0"/>
      <w:marBottom w:val="0"/>
      <w:divBdr>
        <w:top w:val="none" w:sz="0" w:space="0" w:color="auto"/>
        <w:left w:val="none" w:sz="0" w:space="0" w:color="auto"/>
        <w:bottom w:val="none" w:sz="0" w:space="0" w:color="auto"/>
        <w:right w:val="none" w:sz="0" w:space="0" w:color="auto"/>
      </w:divBdr>
    </w:div>
    <w:div w:id="184172190">
      <w:bodyDiv w:val="1"/>
      <w:marLeft w:val="0"/>
      <w:marRight w:val="0"/>
      <w:marTop w:val="0"/>
      <w:marBottom w:val="0"/>
      <w:divBdr>
        <w:top w:val="none" w:sz="0" w:space="0" w:color="auto"/>
        <w:left w:val="none" w:sz="0" w:space="0" w:color="auto"/>
        <w:bottom w:val="none" w:sz="0" w:space="0" w:color="auto"/>
        <w:right w:val="none" w:sz="0" w:space="0" w:color="auto"/>
      </w:divBdr>
    </w:div>
    <w:div w:id="223490348">
      <w:bodyDiv w:val="1"/>
      <w:marLeft w:val="0"/>
      <w:marRight w:val="0"/>
      <w:marTop w:val="0"/>
      <w:marBottom w:val="0"/>
      <w:divBdr>
        <w:top w:val="none" w:sz="0" w:space="0" w:color="auto"/>
        <w:left w:val="none" w:sz="0" w:space="0" w:color="auto"/>
        <w:bottom w:val="none" w:sz="0" w:space="0" w:color="auto"/>
        <w:right w:val="none" w:sz="0" w:space="0" w:color="auto"/>
      </w:divBdr>
    </w:div>
    <w:div w:id="227686918">
      <w:bodyDiv w:val="1"/>
      <w:marLeft w:val="0"/>
      <w:marRight w:val="0"/>
      <w:marTop w:val="0"/>
      <w:marBottom w:val="0"/>
      <w:divBdr>
        <w:top w:val="none" w:sz="0" w:space="0" w:color="auto"/>
        <w:left w:val="none" w:sz="0" w:space="0" w:color="auto"/>
        <w:bottom w:val="none" w:sz="0" w:space="0" w:color="auto"/>
        <w:right w:val="none" w:sz="0" w:space="0" w:color="auto"/>
      </w:divBdr>
    </w:div>
    <w:div w:id="315499376">
      <w:bodyDiv w:val="1"/>
      <w:marLeft w:val="0"/>
      <w:marRight w:val="0"/>
      <w:marTop w:val="0"/>
      <w:marBottom w:val="0"/>
      <w:divBdr>
        <w:top w:val="none" w:sz="0" w:space="0" w:color="auto"/>
        <w:left w:val="none" w:sz="0" w:space="0" w:color="auto"/>
        <w:bottom w:val="none" w:sz="0" w:space="0" w:color="auto"/>
        <w:right w:val="none" w:sz="0" w:space="0" w:color="auto"/>
      </w:divBdr>
    </w:div>
    <w:div w:id="370305796">
      <w:bodyDiv w:val="1"/>
      <w:marLeft w:val="0"/>
      <w:marRight w:val="0"/>
      <w:marTop w:val="0"/>
      <w:marBottom w:val="0"/>
      <w:divBdr>
        <w:top w:val="none" w:sz="0" w:space="0" w:color="auto"/>
        <w:left w:val="none" w:sz="0" w:space="0" w:color="auto"/>
        <w:bottom w:val="none" w:sz="0" w:space="0" w:color="auto"/>
        <w:right w:val="none" w:sz="0" w:space="0" w:color="auto"/>
      </w:divBdr>
    </w:div>
    <w:div w:id="412052426">
      <w:bodyDiv w:val="1"/>
      <w:marLeft w:val="0"/>
      <w:marRight w:val="0"/>
      <w:marTop w:val="0"/>
      <w:marBottom w:val="0"/>
      <w:divBdr>
        <w:top w:val="none" w:sz="0" w:space="0" w:color="auto"/>
        <w:left w:val="none" w:sz="0" w:space="0" w:color="auto"/>
        <w:bottom w:val="none" w:sz="0" w:space="0" w:color="auto"/>
        <w:right w:val="none" w:sz="0" w:space="0" w:color="auto"/>
      </w:divBdr>
    </w:div>
    <w:div w:id="412356792">
      <w:bodyDiv w:val="1"/>
      <w:marLeft w:val="0"/>
      <w:marRight w:val="0"/>
      <w:marTop w:val="0"/>
      <w:marBottom w:val="0"/>
      <w:divBdr>
        <w:top w:val="none" w:sz="0" w:space="0" w:color="auto"/>
        <w:left w:val="none" w:sz="0" w:space="0" w:color="auto"/>
        <w:bottom w:val="none" w:sz="0" w:space="0" w:color="auto"/>
        <w:right w:val="none" w:sz="0" w:space="0" w:color="auto"/>
      </w:divBdr>
      <w:divsChild>
        <w:div w:id="817379821">
          <w:marLeft w:val="0"/>
          <w:marRight w:val="0"/>
          <w:marTop w:val="0"/>
          <w:marBottom w:val="0"/>
          <w:divBdr>
            <w:top w:val="none" w:sz="0" w:space="0" w:color="auto"/>
            <w:left w:val="none" w:sz="0" w:space="0" w:color="auto"/>
            <w:bottom w:val="none" w:sz="0" w:space="0" w:color="auto"/>
            <w:right w:val="none" w:sz="0" w:space="0" w:color="auto"/>
          </w:divBdr>
        </w:div>
        <w:div w:id="974871592">
          <w:marLeft w:val="0"/>
          <w:marRight w:val="0"/>
          <w:marTop w:val="0"/>
          <w:marBottom w:val="0"/>
          <w:divBdr>
            <w:top w:val="none" w:sz="0" w:space="0" w:color="auto"/>
            <w:left w:val="none" w:sz="0" w:space="0" w:color="auto"/>
            <w:bottom w:val="none" w:sz="0" w:space="0" w:color="auto"/>
            <w:right w:val="none" w:sz="0" w:space="0" w:color="auto"/>
          </w:divBdr>
        </w:div>
        <w:div w:id="1013454287">
          <w:marLeft w:val="0"/>
          <w:marRight w:val="0"/>
          <w:marTop w:val="0"/>
          <w:marBottom w:val="0"/>
          <w:divBdr>
            <w:top w:val="none" w:sz="0" w:space="0" w:color="auto"/>
            <w:left w:val="none" w:sz="0" w:space="0" w:color="auto"/>
            <w:bottom w:val="none" w:sz="0" w:space="0" w:color="auto"/>
            <w:right w:val="none" w:sz="0" w:space="0" w:color="auto"/>
          </w:divBdr>
        </w:div>
        <w:div w:id="1126237572">
          <w:marLeft w:val="0"/>
          <w:marRight w:val="0"/>
          <w:marTop w:val="0"/>
          <w:marBottom w:val="0"/>
          <w:divBdr>
            <w:top w:val="none" w:sz="0" w:space="0" w:color="auto"/>
            <w:left w:val="none" w:sz="0" w:space="0" w:color="auto"/>
            <w:bottom w:val="none" w:sz="0" w:space="0" w:color="auto"/>
            <w:right w:val="none" w:sz="0" w:space="0" w:color="auto"/>
          </w:divBdr>
        </w:div>
        <w:div w:id="1597590071">
          <w:marLeft w:val="0"/>
          <w:marRight w:val="0"/>
          <w:marTop w:val="0"/>
          <w:marBottom w:val="0"/>
          <w:divBdr>
            <w:top w:val="none" w:sz="0" w:space="0" w:color="auto"/>
            <w:left w:val="none" w:sz="0" w:space="0" w:color="auto"/>
            <w:bottom w:val="none" w:sz="0" w:space="0" w:color="auto"/>
            <w:right w:val="none" w:sz="0" w:space="0" w:color="auto"/>
          </w:divBdr>
        </w:div>
      </w:divsChild>
    </w:div>
    <w:div w:id="437215430">
      <w:bodyDiv w:val="1"/>
      <w:marLeft w:val="0"/>
      <w:marRight w:val="0"/>
      <w:marTop w:val="0"/>
      <w:marBottom w:val="0"/>
      <w:divBdr>
        <w:top w:val="none" w:sz="0" w:space="0" w:color="auto"/>
        <w:left w:val="none" w:sz="0" w:space="0" w:color="auto"/>
        <w:bottom w:val="none" w:sz="0" w:space="0" w:color="auto"/>
        <w:right w:val="none" w:sz="0" w:space="0" w:color="auto"/>
      </w:divBdr>
      <w:divsChild>
        <w:div w:id="416446096">
          <w:marLeft w:val="0"/>
          <w:marRight w:val="0"/>
          <w:marTop w:val="0"/>
          <w:marBottom w:val="0"/>
          <w:divBdr>
            <w:top w:val="none" w:sz="0" w:space="0" w:color="auto"/>
            <w:left w:val="none" w:sz="0" w:space="0" w:color="auto"/>
            <w:bottom w:val="none" w:sz="0" w:space="0" w:color="auto"/>
            <w:right w:val="none" w:sz="0" w:space="0" w:color="auto"/>
          </w:divBdr>
        </w:div>
        <w:div w:id="2019773439">
          <w:marLeft w:val="0"/>
          <w:marRight w:val="0"/>
          <w:marTop w:val="0"/>
          <w:marBottom w:val="0"/>
          <w:divBdr>
            <w:top w:val="single" w:sz="2" w:space="0" w:color="D9D9E3"/>
            <w:left w:val="single" w:sz="2" w:space="0" w:color="D9D9E3"/>
            <w:bottom w:val="single" w:sz="2" w:space="0" w:color="D9D9E3"/>
            <w:right w:val="single" w:sz="2" w:space="0" w:color="D9D9E3"/>
          </w:divBdr>
          <w:divsChild>
            <w:div w:id="896167003">
              <w:marLeft w:val="0"/>
              <w:marRight w:val="0"/>
              <w:marTop w:val="0"/>
              <w:marBottom w:val="0"/>
              <w:divBdr>
                <w:top w:val="single" w:sz="2" w:space="0" w:color="D9D9E3"/>
                <w:left w:val="single" w:sz="2" w:space="0" w:color="D9D9E3"/>
                <w:bottom w:val="single" w:sz="2" w:space="0" w:color="D9D9E3"/>
                <w:right w:val="single" w:sz="2" w:space="0" w:color="D9D9E3"/>
              </w:divBdr>
              <w:divsChild>
                <w:div w:id="1944218012">
                  <w:marLeft w:val="0"/>
                  <w:marRight w:val="0"/>
                  <w:marTop w:val="0"/>
                  <w:marBottom w:val="0"/>
                  <w:divBdr>
                    <w:top w:val="single" w:sz="2" w:space="0" w:color="D9D9E3"/>
                    <w:left w:val="single" w:sz="2" w:space="0" w:color="D9D9E3"/>
                    <w:bottom w:val="single" w:sz="2" w:space="0" w:color="D9D9E3"/>
                    <w:right w:val="single" w:sz="2" w:space="0" w:color="D9D9E3"/>
                  </w:divBdr>
                  <w:divsChild>
                    <w:div w:id="148328863">
                      <w:marLeft w:val="0"/>
                      <w:marRight w:val="0"/>
                      <w:marTop w:val="0"/>
                      <w:marBottom w:val="0"/>
                      <w:divBdr>
                        <w:top w:val="single" w:sz="2" w:space="0" w:color="D9D9E3"/>
                        <w:left w:val="single" w:sz="2" w:space="0" w:color="D9D9E3"/>
                        <w:bottom w:val="single" w:sz="2" w:space="0" w:color="D9D9E3"/>
                        <w:right w:val="single" w:sz="2" w:space="0" w:color="D9D9E3"/>
                      </w:divBdr>
                      <w:divsChild>
                        <w:div w:id="308171088">
                          <w:marLeft w:val="0"/>
                          <w:marRight w:val="0"/>
                          <w:marTop w:val="0"/>
                          <w:marBottom w:val="0"/>
                          <w:divBdr>
                            <w:top w:val="single" w:sz="2" w:space="0" w:color="auto"/>
                            <w:left w:val="single" w:sz="2" w:space="0" w:color="auto"/>
                            <w:bottom w:val="single" w:sz="6" w:space="0" w:color="auto"/>
                            <w:right w:val="single" w:sz="2" w:space="0" w:color="auto"/>
                          </w:divBdr>
                          <w:divsChild>
                            <w:div w:id="615872240">
                              <w:marLeft w:val="0"/>
                              <w:marRight w:val="0"/>
                              <w:marTop w:val="100"/>
                              <w:marBottom w:val="100"/>
                              <w:divBdr>
                                <w:top w:val="single" w:sz="2" w:space="0" w:color="D9D9E3"/>
                                <w:left w:val="single" w:sz="2" w:space="0" w:color="D9D9E3"/>
                                <w:bottom w:val="single" w:sz="2" w:space="0" w:color="D9D9E3"/>
                                <w:right w:val="single" w:sz="2" w:space="0" w:color="D9D9E3"/>
                              </w:divBdr>
                              <w:divsChild>
                                <w:div w:id="1635673640">
                                  <w:marLeft w:val="0"/>
                                  <w:marRight w:val="0"/>
                                  <w:marTop w:val="0"/>
                                  <w:marBottom w:val="0"/>
                                  <w:divBdr>
                                    <w:top w:val="single" w:sz="2" w:space="0" w:color="D9D9E3"/>
                                    <w:left w:val="single" w:sz="2" w:space="0" w:color="D9D9E3"/>
                                    <w:bottom w:val="single" w:sz="2" w:space="0" w:color="D9D9E3"/>
                                    <w:right w:val="single" w:sz="2" w:space="0" w:color="D9D9E3"/>
                                  </w:divBdr>
                                  <w:divsChild>
                                    <w:div w:id="1965312371">
                                      <w:marLeft w:val="0"/>
                                      <w:marRight w:val="0"/>
                                      <w:marTop w:val="0"/>
                                      <w:marBottom w:val="0"/>
                                      <w:divBdr>
                                        <w:top w:val="single" w:sz="2" w:space="0" w:color="D9D9E3"/>
                                        <w:left w:val="single" w:sz="2" w:space="0" w:color="D9D9E3"/>
                                        <w:bottom w:val="single" w:sz="2" w:space="0" w:color="D9D9E3"/>
                                        <w:right w:val="single" w:sz="2" w:space="0" w:color="D9D9E3"/>
                                      </w:divBdr>
                                      <w:divsChild>
                                        <w:div w:id="194269303">
                                          <w:marLeft w:val="0"/>
                                          <w:marRight w:val="0"/>
                                          <w:marTop w:val="0"/>
                                          <w:marBottom w:val="0"/>
                                          <w:divBdr>
                                            <w:top w:val="single" w:sz="2" w:space="0" w:color="D9D9E3"/>
                                            <w:left w:val="single" w:sz="2" w:space="0" w:color="D9D9E3"/>
                                            <w:bottom w:val="single" w:sz="2" w:space="0" w:color="D9D9E3"/>
                                            <w:right w:val="single" w:sz="2" w:space="0" w:color="D9D9E3"/>
                                          </w:divBdr>
                                          <w:divsChild>
                                            <w:div w:id="214388955">
                                              <w:marLeft w:val="0"/>
                                              <w:marRight w:val="0"/>
                                              <w:marTop w:val="0"/>
                                              <w:marBottom w:val="0"/>
                                              <w:divBdr>
                                                <w:top w:val="single" w:sz="2" w:space="0" w:color="D9D9E3"/>
                                                <w:left w:val="single" w:sz="2" w:space="0" w:color="D9D9E3"/>
                                                <w:bottom w:val="single" w:sz="2" w:space="0" w:color="D9D9E3"/>
                                                <w:right w:val="single" w:sz="2" w:space="0" w:color="D9D9E3"/>
                                              </w:divBdr>
                                              <w:divsChild>
                                                <w:div w:id="80812777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440807404">
      <w:bodyDiv w:val="1"/>
      <w:marLeft w:val="0"/>
      <w:marRight w:val="0"/>
      <w:marTop w:val="0"/>
      <w:marBottom w:val="0"/>
      <w:divBdr>
        <w:top w:val="none" w:sz="0" w:space="0" w:color="auto"/>
        <w:left w:val="none" w:sz="0" w:space="0" w:color="auto"/>
        <w:bottom w:val="none" w:sz="0" w:space="0" w:color="auto"/>
        <w:right w:val="none" w:sz="0" w:space="0" w:color="auto"/>
      </w:divBdr>
    </w:div>
    <w:div w:id="515652390">
      <w:bodyDiv w:val="1"/>
      <w:marLeft w:val="0"/>
      <w:marRight w:val="0"/>
      <w:marTop w:val="0"/>
      <w:marBottom w:val="0"/>
      <w:divBdr>
        <w:top w:val="none" w:sz="0" w:space="0" w:color="auto"/>
        <w:left w:val="none" w:sz="0" w:space="0" w:color="auto"/>
        <w:bottom w:val="none" w:sz="0" w:space="0" w:color="auto"/>
        <w:right w:val="none" w:sz="0" w:space="0" w:color="auto"/>
      </w:divBdr>
    </w:div>
    <w:div w:id="524370376">
      <w:bodyDiv w:val="1"/>
      <w:marLeft w:val="0"/>
      <w:marRight w:val="0"/>
      <w:marTop w:val="0"/>
      <w:marBottom w:val="0"/>
      <w:divBdr>
        <w:top w:val="none" w:sz="0" w:space="0" w:color="auto"/>
        <w:left w:val="none" w:sz="0" w:space="0" w:color="auto"/>
        <w:bottom w:val="none" w:sz="0" w:space="0" w:color="auto"/>
        <w:right w:val="none" w:sz="0" w:space="0" w:color="auto"/>
      </w:divBdr>
    </w:div>
    <w:div w:id="594217079">
      <w:bodyDiv w:val="1"/>
      <w:marLeft w:val="0"/>
      <w:marRight w:val="0"/>
      <w:marTop w:val="0"/>
      <w:marBottom w:val="0"/>
      <w:divBdr>
        <w:top w:val="none" w:sz="0" w:space="0" w:color="auto"/>
        <w:left w:val="none" w:sz="0" w:space="0" w:color="auto"/>
        <w:bottom w:val="none" w:sz="0" w:space="0" w:color="auto"/>
        <w:right w:val="none" w:sz="0" w:space="0" w:color="auto"/>
      </w:divBdr>
    </w:div>
    <w:div w:id="598216499">
      <w:bodyDiv w:val="1"/>
      <w:marLeft w:val="0"/>
      <w:marRight w:val="0"/>
      <w:marTop w:val="0"/>
      <w:marBottom w:val="0"/>
      <w:divBdr>
        <w:top w:val="none" w:sz="0" w:space="0" w:color="auto"/>
        <w:left w:val="none" w:sz="0" w:space="0" w:color="auto"/>
        <w:bottom w:val="none" w:sz="0" w:space="0" w:color="auto"/>
        <w:right w:val="none" w:sz="0" w:space="0" w:color="auto"/>
      </w:divBdr>
    </w:div>
    <w:div w:id="626082919">
      <w:bodyDiv w:val="1"/>
      <w:marLeft w:val="0"/>
      <w:marRight w:val="0"/>
      <w:marTop w:val="0"/>
      <w:marBottom w:val="0"/>
      <w:divBdr>
        <w:top w:val="none" w:sz="0" w:space="0" w:color="auto"/>
        <w:left w:val="none" w:sz="0" w:space="0" w:color="auto"/>
        <w:bottom w:val="none" w:sz="0" w:space="0" w:color="auto"/>
        <w:right w:val="none" w:sz="0" w:space="0" w:color="auto"/>
      </w:divBdr>
    </w:div>
    <w:div w:id="666251567">
      <w:bodyDiv w:val="1"/>
      <w:marLeft w:val="0"/>
      <w:marRight w:val="0"/>
      <w:marTop w:val="0"/>
      <w:marBottom w:val="0"/>
      <w:divBdr>
        <w:top w:val="none" w:sz="0" w:space="0" w:color="auto"/>
        <w:left w:val="none" w:sz="0" w:space="0" w:color="auto"/>
        <w:bottom w:val="none" w:sz="0" w:space="0" w:color="auto"/>
        <w:right w:val="none" w:sz="0" w:space="0" w:color="auto"/>
      </w:divBdr>
      <w:divsChild>
        <w:div w:id="1210145392">
          <w:marLeft w:val="0"/>
          <w:marRight w:val="0"/>
          <w:marTop w:val="0"/>
          <w:marBottom w:val="0"/>
          <w:divBdr>
            <w:top w:val="none" w:sz="0" w:space="0" w:color="auto"/>
            <w:left w:val="none" w:sz="0" w:space="0" w:color="auto"/>
            <w:bottom w:val="none" w:sz="0" w:space="0" w:color="auto"/>
            <w:right w:val="none" w:sz="0" w:space="0" w:color="auto"/>
          </w:divBdr>
        </w:div>
        <w:div w:id="1854369977">
          <w:marLeft w:val="0"/>
          <w:marRight w:val="0"/>
          <w:marTop w:val="0"/>
          <w:marBottom w:val="0"/>
          <w:divBdr>
            <w:top w:val="single" w:sz="2" w:space="0" w:color="D9D9E3"/>
            <w:left w:val="single" w:sz="2" w:space="0" w:color="D9D9E3"/>
            <w:bottom w:val="single" w:sz="2" w:space="0" w:color="D9D9E3"/>
            <w:right w:val="single" w:sz="2" w:space="0" w:color="D9D9E3"/>
          </w:divBdr>
          <w:divsChild>
            <w:div w:id="1965039274">
              <w:marLeft w:val="0"/>
              <w:marRight w:val="0"/>
              <w:marTop w:val="0"/>
              <w:marBottom w:val="0"/>
              <w:divBdr>
                <w:top w:val="single" w:sz="2" w:space="0" w:color="D9D9E3"/>
                <w:left w:val="single" w:sz="2" w:space="0" w:color="D9D9E3"/>
                <w:bottom w:val="single" w:sz="2" w:space="0" w:color="D9D9E3"/>
                <w:right w:val="single" w:sz="2" w:space="0" w:color="D9D9E3"/>
              </w:divBdr>
              <w:divsChild>
                <w:div w:id="2029673391">
                  <w:marLeft w:val="0"/>
                  <w:marRight w:val="0"/>
                  <w:marTop w:val="0"/>
                  <w:marBottom w:val="0"/>
                  <w:divBdr>
                    <w:top w:val="single" w:sz="2" w:space="0" w:color="D9D9E3"/>
                    <w:left w:val="single" w:sz="2" w:space="0" w:color="D9D9E3"/>
                    <w:bottom w:val="single" w:sz="2" w:space="0" w:color="D9D9E3"/>
                    <w:right w:val="single" w:sz="2" w:space="0" w:color="D9D9E3"/>
                  </w:divBdr>
                  <w:divsChild>
                    <w:div w:id="133449069">
                      <w:marLeft w:val="0"/>
                      <w:marRight w:val="0"/>
                      <w:marTop w:val="0"/>
                      <w:marBottom w:val="0"/>
                      <w:divBdr>
                        <w:top w:val="single" w:sz="2" w:space="0" w:color="D9D9E3"/>
                        <w:left w:val="single" w:sz="2" w:space="0" w:color="D9D9E3"/>
                        <w:bottom w:val="single" w:sz="2" w:space="0" w:color="D9D9E3"/>
                        <w:right w:val="single" w:sz="2" w:space="0" w:color="D9D9E3"/>
                      </w:divBdr>
                      <w:divsChild>
                        <w:div w:id="1570532833">
                          <w:marLeft w:val="0"/>
                          <w:marRight w:val="0"/>
                          <w:marTop w:val="0"/>
                          <w:marBottom w:val="0"/>
                          <w:divBdr>
                            <w:top w:val="single" w:sz="2" w:space="0" w:color="D9D9E3"/>
                            <w:left w:val="single" w:sz="2" w:space="0" w:color="D9D9E3"/>
                            <w:bottom w:val="single" w:sz="2" w:space="0" w:color="D9D9E3"/>
                            <w:right w:val="single" w:sz="2" w:space="0" w:color="D9D9E3"/>
                          </w:divBdr>
                          <w:divsChild>
                            <w:div w:id="592206803">
                              <w:marLeft w:val="0"/>
                              <w:marRight w:val="0"/>
                              <w:marTop w:val="100"/>
                              <w:marBottom w:val="100"/>
                              <w:divBdr>
                                <w:top w:val="single" w:sz="2" w:space="0" w:color="D9D9E3"/>
                                <w:left w:val="single" w:sz="2" w:space="0" w:color="D9D9E3"/>
                                <w:bottom w:val="single" w:sz="2" w:space="0" w:color="D9D9E3"/>
                                <w:right w:val="single" w:sz="2" w:space="0" w:color="D9D9E3"/>
                              </w:divBdr>
                              <w:divsChild>
                                <w:div w:id="2082671744">
                                  <w:marLeft w:val="0"/>
                                  <w:marRight w:val="0"/>
                                  <w:marTop w:val="0"/>
                                  <w:marBottom w:val="0"/>
                                  <w:divBdr>
                                    <w:top w:val="single" w:sz="2" w:space="0" w:color="D9D9E3"/>
                                    <w:left w:val="single" w:sz="2" w:space="0" w:color="D9D9E3"/>
                                    <w:bottom w:val="single" w:sz="2" w:space="0" w:color="D9D9E3"/>
                                    <w:right w:val="single" w:sz="2" w:space="0" w:color="D9D9E3"/>
                                  </w:divBdr>
                                  <w:divsChild>
                                    <w:div w:id="1140728297">
                                      <w:marLeft w:val="0"/>
                                      <w:marRight w:val="0"/>
                                      <w:marTop w:val="0"/>
                                      <w:marBottom w:val="0"/>
                                      <w:divBdr>
                                        <w:top w:val="single" w:sz="2" w:space="0" w:color="D9D9E3"/>
                                        <w:left w:val="single" w:sz="2" w:space="0" w:color="D9D9E3"/>
                                        <w:bottom w:val="single" w:sz="2" w:space="0" w:color="D9D9E3"/>
                                        <w:right w:val="single" w:sz="2" w:space="0" w:color="D9D9E3"/>
                                      </w:divBdr>
                                      <w:divsChild>
                                        <w:div w:id="1768034617">
                                          <w:marLeft w:val="0"/>
                                          <w:marRight w:val="0"/>
                                          <w:marTop w:val="0"/>
                                          <w:marBottom w:val="0"/>
                                          <w:divBdr>
                                            <w:top w:val="single" w:sz="2" w:space="0" w:color="D9D9E3"/>
                                            <w:left w:val="single" w:sz="2" w:space="0" w:color="D9D9E3"/>
                                            <w:bottom w:val="single" w:sz="2" w:space="0" w:color="D9D9E3"/>
                                            <w:right w:val="single" w:sz="2" w:space="0" w:color="D9D9E3"/>
                                          </w:divBdr>
                                          <w:divsChild>
                                            <w:div w:id="1033967984">
                                              <w:marLeft w:val="0"/>
                                              <w:marRight w:val="0"/>
                                              <w:marTop w:val="0"/>
                                              <w:marBottom w:val="0"/>
                                              <w:divBdr>
                                                <w:top w:val="single" w:sz="2" w:space="0" w:color="D9D9E3"/>
                                                <w:left w:val="single" w:sz="2" w:space="0" w:color="D9D9E3"/>
                                                <w:bottom w:val="single" w:sz="2" w:space="0" w:color="D9D9E3"/>
                                                <w:right w:val="single" w:sz="2" w:space="0" w:color="D9D9E3"/>
                                              </w:divBdr>
                                              <w:divsChild>
                                                <w:div w:id="2040230037">
                                                  <w:marLeft w:val="0"/>
                                                  <w:marRight w:val="0"/>
                                                  <w:marTop w:val="0"/>
                                                  <w:marBottom w:val="0"/>
                                                  <w:divBdr>
                                                    <w:top w:val="single" w:sz="2" w:space="0" w:color="D9D9E3"/>
                                                    <w:left w:val="single" w:sz="2" w:space="0" w:color="D9D9E3"/>
                                                    <w:bottom w:val="single" w:sz="2" w:space="0" w:color="D9D9E3"/>
                                                    <w:right w:val="single" w:sz="2" w:space="0" w:color="D9D9E3"/>
                                                  </w:divBdr>
                                                  <w:divsChild>
                                                    <w:div w:id="30824613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sChild>
    </w:div>
    <w:div w:id="703560534">
      <w:bodyDiv w:val="1"/>
      <w:marLeft w:val="0"/>
      <w:marRight w:val="0"/>
      <w:marTop w:val="0"/>
      <w:marBottom w:val="0"/>
      <w:divBdr>
        <w:top w:val="none" w:sz="0" w:space="0" w:color="auto"/>
        <w:left w:val="none" w:sz="0" w:space="0" w:color="auto"/>
        <w:bottom w:val="none" w:sz="0" w:space="0" w:color="auto"/>
        <w:right w:val="none" w:sz="0" w:space="0" w:color="auto"/>
      </w:divBdr>
    </w:div>
    <w:div w:id="726956355">
      <w:bodyDiv w:val="1"/>
      <w:marLeft w:val="0"/>
      <w:marRight w:val="0"/>
      <w:marTop w:val="0"/>
      <w:marBottom w:val="0"/>
      <w:divBdr>
        <w:top w:val="none" w:sz="0" w:space="0" w:color="auto"/>
        <w:left w:val="none" w:sz="0" w:space="0" w:color="auto"/>
        <w:bottom w:val="none" w:sz="0" w:space="0" w:color="auto"/>
        <w:right w:val="none" w:sz="0" w:space="0" w:color="auto"/>
      </w:divBdr>
    </w:div>
    <w:div w:id="745341321">
      <w:bodyDiv w:val="1"/>
      <w:marLeft w:val="0"/>
      <w:marRight w:val="0"/>
      <w:marTop w:val="0"/>
      <w:marBottom w:val="0"/>
      <w:divBdr>
        <w:top w:val="none" w:sz="0" w:space="0" w:color="auto"/>
        <w:left w:val="none" w:sz="0" w:space="0" w:color="auto"/>
        <w:bottom w:val="none" w:sz="0" w:space="0" w:color="auto"/>
        <w:right w:val="none" w:sz="0" w:space="0" w:color="auto"/>
      </w:divBdr>
    </w:div>
    <w:div w:id="793334105">
      <w:bodyDiv w:val="1"/>
      <w:marLeft w:val="0"/>
      <w:marRight w:val="0"/>
      <w:marTop w:val="0"/>
      <w:marBottom w:val="0"/>
      <w:divBdr>
        <w:top w:val="none" w:sz="0" w:space="0" w:color="auto"/>
        <w:left w:val="none" w:sz="0" w:space="0" w:color="auto"/>
        <w:bottom w:val="none" w:sz="0" w:space="0" w:color="auto"/>
        <w:right w:val="none" w:sz="0" w:space="0" w:color="auto"/>
      </w:divBdr>
    </w:div>
    <w:div w:id="794643968">
      <w:bodyDiv w:val="1"/>
      <w:marLeft w:val="0"/>
      <w:marRight w:val="0"/>
      <w:marTop w:val="0"/>
      <w:marBottom w:val="0"/>
      <w:divBdr>
        <w:top w:val="none" w:sz="0" w:space="0" w:color="auto"/>
        <w:left w:val="none" w:sz="0" w:space="0" w:color="auto"/>
        <w:bottom w:val="none" w:sz="0" w:space="0" w:color="auto"/>
        <w:right w:val="none" w:sz="0" w:space="0" w:color="auto"/>
      </w:divBdr>
    </w:div>
    <w:div w:id="811143149">
      <w:bodyDiv w:val="1"/>
      <w:marLeft w:val="0"/>
      <w:marRight w:val="0"/>
      <w:marTop w:val="0"/>
      <w:marBottom w:val="0"/>
      <w:divBdr>
        <w:top w:val="none" w:sz="0" w:space="0" w:color="auto"/>
        <w:left w:val="none" w:sz="0" w:space="0" w:color="auto"/>
        <w:bottom w:val="none" w:sz="0" w:space="0" w:color="auto"/>
        <w:right w:val="none" w:sz="0" w:space="0" w:color="auto"/>
      </w:divBdr>
    </w:div>
    <w:div w:id="819885231">
      <w:bodyDiv w:val="1"/>
      <w:marLeft w:val="0"/>
      <w:marRight w:val="0"/>
      <w:marTop w:val="0"/>
      <w:marBottom w:val="0"/>
      <w:divBdr>
        <w:top w:val="none" w:sz="0" w:space="0" w:color="auto"/>
        <w:left w:val="none" w:sz="0" w:space="0" w:color="auto"/>
        <w:bottom w:val="none" w:sz="0" w:space="0" w:color="auto"/>
        <w:right w:val="none" w:sz="0" w:space="0" w:color="auto"/>
      </w:divBdr>
      <w:divsChild>
        <w:div w:id="551234678">
          <w:marLeft w:val="0"/>
          <w:marRight w:val="0"/>
          <w:marTop w:val="0"/>
          <w:marBottom w:val="0"/>
          <w:divBdr>
            <w:top w:val="single" w:sz="2" w:space="0" w:color="D9D9E3"/>
            <w:left w:val="single" w:sz="2" w:space="0" w:color="D9D9E3"/>
            <w:bottom w:val="single" w:sz="2" w:space="0" w:color="D9D9E3"/>
            <w:right w:val="single" w:sz="2" w:space="0" w:color="D9D9E3"/>
          </w:divBdr>
          <w:divsChild>
            <w:div w:id="341902817">
              <w:marLeft w:val="0"/>
              <w:marRight w:val="0"/>
              <w:marTop w:val="100"/>
              <w:marBottom w:val="100"/>
              <w:divBdr>
                <w:top w:val="single" w:sz="2" w:space="0" w:color="D9D9E3"/>
                <w:left w:val="single" w:sz="2" w:space="0" w:color="D9D9E3"/>
                <w:bottom w:val="single" w:sz="2" w:space="0" w:color="D9D9E3"/>
                <w:right w:val="single" w:sz="2" w:space="0" w:color="D9D9E3"/>
              </w:divBdr>
              <w:divsChild>
                <w:div w:id="1959948330">
                  <w:marLeft w:val="0"/>
                  <w:marRight w:val="0"/>
                  <w:marTop w:val="0"/>
                  <w:marBottom w:val="0"/>
                  <w:divBdr>
                    <w:top w:val="single" w:sz="2" w:space="0" w:color="D9D9E3"/>
                    <w:left w:val="single" w:sz="2" w:space="0" w:color="D9D9E3"/>
                    <w:bottom w:val="single" w:sz="2" w:space="0" w:color="D9D9E3"/>
                    <w:right w:val="single" w:sz="2" w:space="0" w:color="D9D9E3"/>
                  </w:divBdr>
                  <w:divsChild>
                    <w:div w:id="2123647184">
                      <w:marLeft w:val="0"/>
                      <w:marRight w:val="0"/>
                      <w:marTop w:val="0"/>
                      <w:marBottom w:val="0"/>
                      <w:divBdr>
                        <w:top w:val="single" w:sz="2" w:space="0" w:color="D9D9E3"/>
                        <w:left w:val="single" w:sz="2" w:space="0" w:color="D9D9E3"/>
                        <w:bottom w:val="single" w:sz="2" w:space="0" w:color="D9D9E3"/>
                        <w:right w:val="single" w:sz="2" w:space="0" w:color="D9D9E3"/>
                      </w:divBdr>
                      <w:divsChild>
                        <w:div w:id="131145830">
                          <w:marLeft w:val="0"/>
                          <w:marRight w:val="0"/>
                          <w:marTop w:val="0"/>
                          <w:marBottom w:val="0"/>
                          <w:divBdr>
                            <w:top w:val="single" w:sz="2" w:space="0" w:color="D9D9E3"/>
                            <w:left w:val="single" w:sz="2" w:space="0" w:color="D9D9E3"/>
                            <w:bottom w:val="single" w:sz="2" w:space="0" w:color="D9D9E3"/>
                            <w:right w:val="single" w:sz="2" w:space="0" w:color="D9D9E3"/>
                          </w:divBdr>
                          <w:divsChild>
                            <w:div w:id="1403718126">
                              <w:marLeft w:val="0"/>
                              <w:marRight w:val="0"/>
                              <w:marTop w:val="0"/>
                              <w:marBottom w:val="0"/>
                              <w:divBdr>
                                <w:top w:val="single" w:sz="2" w:space="0" w:color="D9D9E3"/>
                                <w:left w:val="single" w:sz="2" w:space="0" w:color="D9D9E3"/>
                                <w:bottom w:val="single" w:sz="2" w:space="0" w:color="D9D9E3"/>
                                <w:right w:val="single" w:sz="2" w:space="0" w:color="D9D9E3"/>
                              </w:divBdr>
                              <w:divsChild>
                                <w:div w:id="1261992260">
                                  <w:marLeft w:val="0"/>
                                  <w:marRight w:val="0"/>
                                  <w:marTop w:val="0"/>
                                  <w:marBottom w:val="0"/>
                                  <w:divBdr>
                                    <w:top w:val="single" w:sz="2" w:space="0" w:color="D9D9E3"/>
                                    <w:left w:val="single" w:sz="2" w:space="0" w:color="D9D9E3"/>
                                    <w:bottom w:val="single" w:sz="2" w:space="0" w:color="D9D9E3"/>
                                    <w:right w:val="single" w:sz="2" w:space="0" w:color="D9D9E3"/>
                                  </w:divBdr>
                                  <w:divsChild>
                                    <w:div w:id="175034492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1074620270">
          <w:marLeft w:val="0"/>
          <w:marRight w:val="0"/>
          <w:marTop w:val="0"/>
          <w:marBottom w:val="0"/>
          <w:divBdr>
            <w:top w:val="single" w:sz="2" w:space="0" w:color="D9D9E3"/>
            <w:left w:val="single" w:sz="2" w:space="0" w:color="D9D9E3"/>
            <w:bottom w:val="single" w:sz="2" w:space="0" w:color="D9D9E3"/>
            <w:right w:val="single" w:sz="2" w:space="0" w:color="D9D9E3"/>
          </w:divBdr>
          <w:divsChild>
            <w:div w:id="1684670089">
              <w:marLeft w:val="0"/>
              <w:marRight w:val="0"/>
              <w:marTop w:val="100"/>
              <w:marBottom w:val="100"/>
              <w:divBdr>
                <w:top w:val="single" w:sz="2" w:space="0" w:color="D9D9E3"/>
                <w:left w:val="single" w:sz="2" w:space="0" w:color="D9D9E3"/>
                <w:bottom w:val="single" w:sz="2" w:space="0" w:color="D9D9E3"/>
                <w:right w:val="single" w:sz="2" w:space="0" w:color="D9D9E3"/>
              </w:divBdr>
              <w:divsChild>
                <w:div w:id="42679343">
                  <w:marLeft w:val="0"/>
                  <w:marRight w:val="0"/>
                  <w:marTop w:val="0"/>
                  <w:marBottom w:val="0"/>
                  <w:divBdr>
                    <w:top w:val="single" w:sz="2" w:space="0" w:color="D9D9E3"/>
                    <w:left w:val="single" w:sz="2" w:space="0" w:color="D9D9E3"/>
                    <w:bottom w:val="single" w:sz="2" w:space="0" w:color="D9D9E3"/>
                    <w:right w:val="single" w:sz="2" w:space="0" w:color="D9D9E3"/>
                  </w:divBdr>
                  <w:divsChild>
                    <w:div w:id="1600915679">
                      <w:marLeft w:val="0"/>
                      <w:marRight w:val="0"/>
                      <w:marTop w:val="0"/>
                      <w:marBottom w:val="0"/>
                      <w:divBdr>
                        <w:top w:val="single" w:sz="2" w:space="0" w:color="D9D9E3"/>
                        <w:left w:val="single" w:sz="2" w:space="0" w:color="D9D9E3"/>
                        <w:bottom w:val="single" w:sz="2" w:space="0" w:color="D9D9E3"/>
                        <w:right w:val="single" w:sz="2" w:space="0" w:color="D9D9E3"/>
                      </w:divBdr>
                      <w:divsChild>
                        <w:div w:id="1228610224">
                          <w:marLeft w:val="0"/>
                          <w:marRight w:val="0"/>
                          <w:marTop w:val="0"/>
                          <w:marBottom w:val="0"/>
                          <w:divBdr>
                            <w:top w:val="single" w:sz="2" w:space="0" w:color="D9D9E3"/>
                            <w:left w:val="single" w:sz="2" w:space="0" w:color="D9D9E3"/>
                            <w:bottom w:val="single" w:sz="2" w:space="0" w:color="D9D9E3"/>
                            <w:right w:val="single" w:sz="2" w:space="0" w:color="D9D9E3"/>
                          </w:divBdr>
                          <w:divsChild>
                            <w:div w:id="182087179">
                              <w:marLeft w:val="0"/>
                              <w:marRight w:val="0"/>
                              <w:marTop w:val="0"/>
                              <w:marBottom w:val="0"/>
                              <w:divBdr>
                                <w:top w:val="single" w:sz="2" w:space="0" w:color="D9D9E3"/>
                                <w:left w:val="single" w:sz="2" w:space="0" w:color="D9D9E3"/>
                                <w:bottom w:val="single" w:sz="2" w:space="0" w:color="D9D9E3"/>
                                <w:right w:val="single" w:sz="2" w:space="0" w:color="D9D9E3"/>
                              </w:divBdr>
                              <w:divsChild>
                                <w:div w:id="979457477">
                                  <w:marLeft w:val="0"/>
                                  <w:marRight w:val="0"/>
                                  <w:marTop w:val="0"/>
                                  <w:marBottom w:val="0"/>
                                  <w:divBdr>
                                    <w:top w:val="single" w:sz="2" w:space="0" w:color="D9D9E3"/>
                                    <w:left w:val="single" w:sz="2" w:space="0" w:color="D9D9E3"/>
                                    <w:bottom w:val="single" w:sz="2" w:space="0" w:color="D9D9E3"/>
                                    <w:right w:val="single" w:sz="2" w:space="0" w:color="D9D9E3"/>
                                  </w:divBdr>
                                  <w:divsChild>
                                    <w:div w:id="86883637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578758866">
                      <w:marLeft w:val="0"/>
                      <w:marRight w:val="0"/>
                      <w:marTop w:val="0"/>
                      <w:marBottom w:val="0"/>
                      <w:divBdr>
                        <w:top w:val="single" w:sz="2" w:space="0" w:color="D9D9E3"/>
                        <w:left w:val="single" w:sz="2" w:space="0" w:color="D9D9E3"/>
                        <w:bottom w:val="single" w:sz="2" w:space="0" w:color="D9D9E3"/>
                        <w:right w:val="single" w:sz="2" w:space="0" w:color="D9D9E3"/>
                      </w:divBdr>
                      <w:divsChild>
                        <w:div w:id="1807117247">
                          <w:marLeft w:val="0"/>
                          <w:marRight w:val="0"/>
                          <w:marTop w:val="0"/>
                          <w:marBottom w:val="0"/>
                          <w:divBdr>
                            <w:top w:val="single" w:sz="2" w:space="0" w:color="D9D9E3"/>
                            <w:left w:val="single" w:sz="2" w:space="0" w:color="D9D9E3"/>
                            <w:bottom w:val="single" w:sz="2" w:space="0" w:color="D9D9E3"/>
                            <w:right w:val="single" w:sz="2" w:space="0" w:color="D9D9E3"/>
                          </w:divBdr>
                        </w:div>
                        <w:div w:id="28266976">
                          <w:marLeft w:val="0"/>
                          <w:marRight w:val="0"/>
                          <w:marTop w:val="0"/>
                          <w:marBottom w:val="0"/>
                          <w:divBdr>
                            <w:top w:val="single" w:sz="2" w:space="0" w:color="D9D9E3"/>
                            <w:left w:val="single" w:sz="2" w:space="0" w:color="D9D9E3"/>
                            <w:bottom w:val="single" w:sz="2" w:space="0" w:color="D9D9E3"/>
                            <w:right w:val="single" w:sz="2" w:space="0" w:color="D9D9E3"/>
                          </w:divBdr>
                          <w:divsChild>
                            <w:div w:id="2085253398">
                              <w:marLeft w:val="0"/>
                              <w:marRight w:val="0"/>
                              <w:marTop w:val="0"/>
                              <w:marBottom w:val="0"/>
                              <w:divBdr>
                                <w:top w:val="single" w:sz="2" w:space="0" w:color="D9D9E3"/>
                                <w:left w:val="single" w:sz="2" w:space="0" w:color="D9D9E3"/>
                                <w:bottom w:val="single" w:sz="2" w:space="0" w:color="D9D9E3"/>
                                <w:right w:val="single" w:sz="2" w:space="0" w:color="D9D9E3"/>
                              </w:divBdr>
                              <w:divsChild>
                                <w:div w:id="1307778323">
                                  <w:marLeft w:val="0"/>
                                  <w:marRight w:val="0"/>
                                  <w:marTop w:val="0"/>
                                  <w:marBottom w:val="0"/>
                                  <w:divBdr>
                                    <w:top w:val="single" w:sz="2" w:space="0" w:color="D9D9E3"/>
                                    <w:left w:val="single" w:sz="2" w:space="0" w:color="D9D9E3"/>
                                    <w:bottom w:val="single" w:sz="2" w:space="0" w:color="D9D9E3"/>
                                    <w:right w:val="single" w:sz="2" w:space="0" w:color="D9D9E3"/>
                                  </w:divBdr>
                                  <w:divsChild>
                                    <w:div w:id="47595392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708919488">
          <w:marLeft w:val="0"/>
          <w:marRight w:val="0"/>
          <w:marTop w:val="0"/>
          <w:marBottom w:val="0"/>
          <w:divBdr>
            <w:top w:val="single" w:sz="2" w:space="0" w:color="D9D9E3"/>
            <w:left w:val="single" w:sz="2" w:space="0" w:color="D9D9E3"/>
            <w:bottom w:val="single" w:sz="2" w:space="0" w:color="D9D9E3"/>
            <w:right w:val="single" w:sz="2" w:space="0" w:color="D9D9E3"/>
          </w:divBdr>
          <w:divsChild>
            <w:div w:id="846167123">
              <w:marLeft w:val="0"/>
              <w:marRight w:val="0"/>
              <w:marTop w:val="100"/>
              <w:marBottom w:val="100"/>
              <w:divBdr>
                <w:top w:val="single" w:sz="2" w:space="0" w:color="D9D9E3"/>
                <w:left w:val="single" w:sz="2" w:space="0" w:color="D9D9E3"/>
                <w:bottom w:val="single" w:sz="2" w:space="0" w:color="D9D9E3"/>
                <w:right w:val="single" w:sz="2" w:space="0" w:color="D9D9E3"/>
              </w:divBdr>
              <w:divsChild>
                <w:div w:id="2049405995">
                  <w:marLeft w:val="0"/>
                  <w:marRight w:val="0"/>
                  <w:marTop w:val="0"/>
                  <w:marBottom w:val="0"/>
                  <w:divBdr>
                    <w:top w:val="single" w:sz="2" w:space="0" w:color="D9D9E3"/>
                    <w:left w:val="single" w:sz="2" w:space="0" w:color="D9D9E3"/>
                    <w:bottom w:val="single" w:sz="2" w:space="0" w:color="D9D9E3"/>
                    <w:right w:val="single" w:sz="2" w:space="0" w:color="D9D9E3"/>
                  </w:divBdr>
                  <w:divsChild>
                    <w:div w:id="1377971991">
                      <w:marLeft w:val="0"/>
                      <w:marRight w:val="0"/>
                      <w:marTop w:val="0"/>
                      <w:marBottom w:val="0"/>
                      <w:divBdr>
                        <w:top w:val="single" w:sz="2" w:space="0" w:color="D9D9E3"/>
                        <w:left w:val="single" w:sz="2" w:space="0" w:color="D9D9E3"/>
                        <w:bottom w:val="single" w:sz="2" w:space="0" w:color="D9D9E3"/>
                        <w:right w:val="single" w:sz="2" w:space="0" w:color="D9D9E3"/>
                      </w:divBdr>
                      <w:divsChild>
                        <w:div w:id="1052773546">
                          <w:marLeft w:val="0"/>
                          <w:marRight w:val="0"/>
                          <w:marTop w:val="0"/>
                          <w:marBottom w:val="0"/>
                          <w:divBdr>
                            <w:top w:val="single" w:sz="2" w:space="0" w:color="D9D9E3"/>
                            <w:left w:val="single" w:sz="2" w:space="0" w:color="D9D9E3"/>
                            <w:bottom w:val="single" w:sz="2" w:space="0" w:color="D9D9E3"/>
                            <w:right w:val="single" w:sz="2" w:space="0" w:color="D9D9E3"/>
                          </w:divBdr>
                          <w:divsChild>
                            <w:div w:id="764502301">
                              <w:marLeft w:val="0"/>
                              <w:marRight w:val="0"/>
                              <w:marTop w:val="0"/>
                              <w:marBottom w:val="0"/>
                              <w:divBdr>
                                <w:top w:val="single" w:sz="2" w:space="0" w:color="D9D9E3"/>
                                <w:left w:val="single" w:sz="2" w:space="0" w:color="D9D9E3"/>
                                <w:bottom w:val="single" w:sz="2" w:space="0" w:color="D9D9E3"/>
                                <w:right w:val="single" w:sz="2" w:space="0" w:color="D9D9E3"/>
                              </w:divBdr>
                              <w:divsChild>
                                <w:div w:id="1933128849">
                                  <w:marLeft w:val="0"/>
                                  <w:marRight w:val="0"/>
                                  <w:marTop w:val="0"/>
                                  <w:marBottom w:val="0"/>
                                  <w:divBdr>
                                    <w:top w:val="single" w:sz="2" w:space="0" w:color="D9D9E3"/>
                                    <w:left w:val="single" w:sz="2" w:space="0" w:color="D9D9E3"/>
                                    <w:bottom w:val="single" w:sz="2" w:space="0" w:color="D9D9E3"/>
                                    <w:right w:val="single" w:sz="2" w:space="0" w:color="D9D9E3"/>
                                  </w:divBdr>
                                  <w:divsChild>
                                    <w:div w:id="5400957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1026515371">
                      <w:marLeft w:val="0"/>
                      <w:marRight w:val="0"/>
                      <w:marTop w:val="0"/>
                      <w:marBottom w:val="0"/>
                      <w:divBdr>
                        <w:top w:val="single" w:sz="2" w:space="0" w:color="D9D9E3"/>
                        <w:left w:val="single" w:sz="2" w:space="0" w:color="D9D9E3"/>
                        <w:bottom w:val="single" w:sz="2" w:space="0" w:color="D9D9E3"/>
                        <w:right w:val="single" w:sz="2" w:space="0" w:color="D9D9E3"/>
                      </w:divBdr>
                      <w:divsChild>
                        <w:div w:id="619995436">
                          <w:marLeft w:val="0"/>
                          <w:marRight w:val="0"/>
                          <w:marTop w:val="0"/>
                          <w:marBottom w:val="0"/>
                          <w:divBdr>
                            <w:top w:val="single" w:sz="2" w:space="0" w:color="D9D9E3"/>
                            <w:left w:val="single" w:sz="2" w:space="0" w:color="D9D9E3"/>
                            <w:bottom w:val="single" w:sz="2" w:space="0" w:color="D9D9E3"/>
                            <w:right w:val="single" w:sz="2" w:space="0" w:color="D9D9E3"/>
                          </w:divBdr>
                        </w:div>
                        <w:div w:id="45838439">
                          <w:marLeft w:val="0"/>
                          <w:marRight w:val="0"/>
                          <w:marTop w:val="0"/>
                          <w:marBottom w:val="0"/>
                          <w:divBdr>
                            <w:top w:val="single" w:sz="2" w:space="0" w:color="D9D9E3"/>
                            <w:left w:val="single" w:sz="2" w:space="0" w:color="D9D9E3"/>
                            <w:bottom w:val="single" w:sz="2" w:space="0" w:color="D9D9E3"/>
                            <w:right w:val="single" w:sz="2" w:space="0" w:color="D9D9E3"/>
                          </w:divBdr>
                          <w:divsChild>
                            <w:div w:id="677587647">
                              <w:marLeft w:val="0"/>
                              <w:marRight w:val="0"/>
                              <w:marTop w:val="0"/>
                              <w:marBottom w:val="0"/>
                              <w:divBdr>
                                <w:top w:val="single" w:sz="2" w:space="0" w:color="D9D9E3"/>
                                <w:left w:val="single" w:sz="2" w:space="0" w:color="D9D9E3"/>
                                <w:bottom w:val="single" w:sz="2" w:space="0" w:color="D9D9E3"/>
                                <w:right w:val="single" w:sz="2" w:space="0" w:color="D9D9E3"/>
                              </w:divBdr>
                              <w:divsChild>
                                <w:div w:id="854416021">
                                  <w:marLeft w:val="0"/>
                                  <w:marRight w:val="0"/>
                                  <w:marTop w:val="0"/>
                                  <w:marBottom w:val="0"/>
                                  <w:divBdr>
                                    <w:top w:val="single" w:sz="2" w:space="0" w:color="D9D9E3"/>
                                    <w:left w:val="single" w:sz="2" w:space="0" w:color="D9D9E3"/>
                                    <w:bottom w:val="single" w:sz="2" w:space="0" w:color="D9D9E3"/>
                                    <w:right w:val="single" w:sz="2" w:space="0" w:color="D9D9E3"/>
                                  </w:divBdr>
                                  <w:divsChild>
                                    <w:div w:id="202447888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1029449359">
          <w:marLeft w:val="0"/>
          <w:marRight w:val="0"/>
          <w:marTop w:val="0"/>
          <w:marBottom w:val="0"/>
          <w:divBdr>
            <w:top w:val="single" w:sz="2" w:space="0" w:color="D9D9E3"/>
            <w:left w:val="single" w:sz="2" w:space="0" w:color="D9D9E3"/>
            <w:bottom w:val="single" w:sz="2" w:space="0" w:color="D9D9E3"/>
            <w:right w:val="single" w:sz="2" w:space="0" w:color="D9D9E3"/>
          </w:divBdr>
          <w:divsChild>
            <w:div w:id="1272974705">
              <w:marLeft w:val="0"/>
              <w:marRight w:val="0"/>
              <w:marTop w:val="100"/>
              <w:marBottom w:val="100"/>
              <w:divBdr>
                <w:top w:val="single" w:sz="2" w:space="0" w:color="D9D9E3"/>
                <w:left w:val="single" w:sz="2" w:space="0" w:color="D9D9E3"/>
                <w:bottom w:val="single" w:sz="2" w:space="0" w:color="D9D9E3"/>
                <w:right w:val="single" w:sz="2" w:space="0" w:color="D9D9E3"/>
              </w:divBdr>
              <w:divsChild>
                <w:div w:id="342896955">
                  <w:marLeft w:val="0"/>
                  <w:marRight w:val="0"/>
                  <w:marTop w:val="0"/>
                  <w:marBottom w:val="0"/>
                  <w:divBdr>
                    <w:top w:val="single" w:sz="2" w:space="0" w:color="D9D9E3"/>
                    <w:left w:val="single" w:sz="2" w:space="0" w:color="D9D9E3"/>
                    <w:bottom w:val="single" w:sz="2" w:space="0" w:color="D9D9E3"/>
                    <w:right w:val="single" w:sz="2" w:space="0" w:color="D9D9E3"/>
                  </w:divBdr>
                  <w:divsChild>
                    <w:div w:id="359358621">
                      <w:marLeft w:val="0"/>
                      <w:marRight w:val="0"/>
                      <w:marTop w:val="0"/>
                      <w:marBottom w:val="0"/>
                      <w:divBdr>
                        <w:top w:val="single" w:sz="2" w:space="0" w:color="D9D9E3"/>
                        <w:left w:val="single" w:sz="2" w:space="0" w:color="D9D9E3"/>
                        <w:bottom w:val="single" w:sz="2" w:space="0" w:color="D9D9E3"/>
                        <w:right w:val="single" w:sz="2" w:space="0" w:color="D9D9E3"/>
                      </w:divBdr>
                      <w:divsChild>
                        <w:div w:id="404105139">
                          <w:marLeft w:val="0"/>
                          <w:marRight w:val="0"/>
                          <w:marTop w:val="0"/>
                          <w:marBottom w:val="0"/>
                          <w:divBdr>
                            <w:top w:val="single" w:sz="2" w:space="0" w:color="D9D9E3"/>
                            <w:left w:val="single" w:sz="2" w:space="0" w:color="D9D9E3"/>
                            <w:bottom w:val="single" w:sz="2" w:space="0" w:color="D9D9E3"/>
                            <w:right w:val="single" w:sz="2" w:space="0" w:color="D9D9E3"/>
                          </w:divBdr>
                          <w:divsChild>
                            <w:div w:id="2128309680">
                              <w:marLeft w:val="0"/>
                              <w:marRight w:val="0"/>
                              <w:marTop w:val="0"/>
                              <w:marBottom w:val="0"/>
                              <w:divBdr>
                                <w:top w:val="single" w:sz="2" w:space="0" w:color="D9D9E3"/>
                                <w:left w:val="single" w:sz="2" w:space="0" w:color="D9D9E3"/>
                                <w:bottom w:val="single" w:sz="2" w:space="0" w:color="D9D9E3"/>
                                <w:right w:val="single" w:sz="2" w:space="0" w:color="D9D9E3"/>
                              </w:divBdr>
                              <w:divsChild>
                                <w:div w:id="619995493">
                                  <w:marLeft w:val="0"/>
                                  <w:marRight w:val="0"/>
                                  <w:marTop w:val="0"/>
                                  <w:marBottom w:val="0"/>
                                  <w:divBdr>
                                    <w:top w:val="single" w:sz="2" w:space="0" w:color="D9D9E3"/>
                                    <w:left w:val="single" w:sz="2" w:space="0" w:color="D9D9E3"/>
                                    <w:bottom w:val="single" w:sz="2" w:space="0" w:color="D9D9E3"/>
                                    <w:right w:val="single" w:sz="2" w:space="0" w:color="D9D9E3"/>
                                  </w:divBdr>
                                  <w:divsChild>
                                    <w:div w:id="28982148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1567837133">
                      <w:marLeft w:val="0"/>
                      <w:marRight w:val="0"/>
                      <w:marTop w:val="0"/>
                      <w:marBottom w:val="0"/>
                      <w:divBdr>
                        <w:top w:val="single" w:sz="2" w:space="0" w:color="D9D9E3"/>
                        <w:left w:val="single" w:sz="2" w:space="0" w:color="D9D9E3"/>
                        <w:bottom w:val="single" w:sz="2" w:space="0" w:color="D9D9E3"/>
                        <w:right w:val="single" w:sz="2" w:space="0" w:color="D9D9E3"/>
                      </w:divBdr>
                      <w:divsChild>
                        <w:div w:id="34741255">
                          <w:marLeft w:val="0"/>
                          <w:marRight w:val="0"/>
                          <w:marTop w:val="0"/>
                          <w:marBottom w:val="0"/>
                          <w:divBdr>
                            <w:top w:val="single" w:sz="2" w:space="0" w:color="D9D9E3"/>
                            <w:left w:val="single" w:sz="2" w:space="0" w:color="D9D9E3"/>
                            <w:bottom w:val="single" w:sz="2" w:space="0" w:color="D9D9E3"/>
                            <w:right w:val="single" w:sz="2" w:space="0" w:color="D9D9E3"/>
                          </w:divBdr>
                        </w:div>
                        <w:div w:id="1526358452">
                          <w:marLeft w:val="0"/>
                          <w:marRight w:val="0"/>
                          <w:marTop w:val="0"/>
                          <w:marBottom w:val="0"/>
                          <w:divBdr>
                            <w:top w:val="single" w:sz="2" w:space="0" w:color="D9D9E3"/>
                            <w:left w:val="single" w:sz="2" w:space="0" w:color="D9D9E3"/>
                            <w:bottom w:val="single" w:sz="2" w:space="0" w:color="D9D9E3"/>
                            <w:right w:val="single" w:sz="2" w:space="0" w:color="D9D9E3"/>
                          </w:divBdr>
                          <w:divsChild>
                            <w:div w:id="1815640101">
                              <w:marLeft w:val="0"/>
                              <w:marRight w:val="0"/>
                              <w:marTop w:val="0"/>
                              <w:marBottom w:val="0"/>
                              <w:divBdr>
                                <w:top w:val="single" w:sz="2" w:space="0" w:color="D9D9E3"/>
                                <w:left w:val="single" w:sz="2" w:space="0" w:color="D9D9E3"/>
                                <w:bottom w:val="single" w:sz="2" w:space="0" w:color="D9D9E3"/>
                                <w:right w:val="single" w:sz="2" w:space="0" w:color="D9D9E3"/>
                              </w:divBdr>
                              <w:divsChild>
                                <w:div w:id="1740637307">
                                  <w:marLeft w:val="0"/>
                                  <w:marRight w:val="0"/>
                                  <w:marTop w:val="0"/>
                                  <w:marBottom w:val="0"/>
                                  <w:divBdr>
                                    <w:top w:val="single" w:sz="2" w:space="0" w:color="D9D9E3"/>
                                    <w:left w:val="single" w:sz="2" w:space="0" w:color="D9D9E3"/>
                                    <w:bottom w:val="single" w:sz="2" w:space="0" w:color="D9D9E3"/>
                                    <w:right w:val="single" w:sz="2" w:space="0" w:color="D9D9E3"/>
                                  </w:divBdr>
                                  <w:divsChild>
                                    <w:div w:id="122375486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183712953">
          <w:marLeft w:val="0"/>
          <w:marRight w:val="0"/>
          <w:marTop w:val="0"/>
          <w:marBottom w:val="0"/>
          <w:divBdr>
            <w:top w:val="single" w:sz="2" w:space="0" w:color="D9D9E3"/>
            <w:left w:val="single" w:sz="2" w:space="0" w:color="D9D9E3"/>
            <w:bottom w:val="single" w:sz="2" w:space="0" w:color="D9D9E3"/>
            <w:right w:val="single" w:sz="2" w:space="0" w:color="D9D9E3"/>
          </w:divBdr>
          <w:divsChild>
            <w:div w:id="407769753">
              <w:marLeft w:val="0"/>
              <w:marRight w:val="0"/>
              <w:marTop w:val="100"/>
              <w:marBottom w:val="100"/>
              <w:divBdr>
                <w:top w:val="single" w:sz="2" w:space="0" w:color="D9D9E3"/>
                <w:left w:val="single" w:sz="2" w:space="0" w:color="D9D9E3"/>
                <w:bottom w:val="single" w:sz="2" w:space="0" w:color="D9D9E3"/>
                <w:right w:val="single" w:sz="2" w:space="0" w:color="D9D9E3"/>
              </w:divBdr>
              <w:divsChild>
                <w:div w:id="1834880031">
                  <w:marLeft w:val="0"/>
                  <w:marRight w:val="0"/>
                  <w:marTop w:val="0"/>
                  <w:marBottom w:val="0"/>
                  <w:divBdr>
                    <w:top w:val="single" w:sz="2" w:space="0" w:color="D9D9E3"/>
                    <w:left w:val="single" w:sz="2" w:space="0" w:color="D9D9E3"/>
                    <w:bottom w:val="single" w:sz="2" w:space="0" w:color="D9D9E3"/>
                    <w:right w:val="single" w:sz="2" w:space="0" w:color="D9D9E3"/>
                  </w:divBdr>
                  <w:divsChild>
                    <w:div w:id="1656716954">
                      <w:marLeft w:val="0"/>
                      <w:marRight w:val="0"/>
                      <w:marTop w:val="0"/>
                      <w:marBottom w:val="0"/>
                      <w:divBdr>
                        <w:top w:val="single" w:sz="2" w:space="0" w:color="D9D9E3"/>
                        <w:left w:val="single" w:sz="2" w:space="0" w:color="D9D9E3"/>
                        <w:bottom w:val="single" w:sz="2" w:space="0" w:color="D9D9E3"/>
                        <w:right w:val="single" w:sz="2" w:space="0" w:color="D9D9E3"/>
                      </w:divBdr>
                      <w:divsChild>
                        <w:div w:id="1221329956">
                          <w:marLeft w:val="0"/>
                          <w:marRight w:val="0"/>
                          <w:marTop w:val="0"/>
                          <w:marBottom w:val="0"/>
                          <w:divBdr>
                            <w:top w:val="single" w:sz="2" w:space="0" w:color="D9D9E3"/>
                            <w:left w:val="single" w:sz="2" w:space="0" w:color="D9D9E3"/>
                            <w:bottom w:val="single" w:sz="2" w:space="0" w:color="D9D9E3"/>
                            <w:right w:val="single" w:sz="2" w:space="0" w:color="D9D9E3"/>
                          </w:divBdr>
                          <w:divsChild>
                            <w:div w:id="324096328">
                              <w:marLeft w:val="0"/>
                              <w:marRight w:val="0"/>
                              <w:marTop w:val="0"/>
                              <w:marBottom w:val="0"/>
                              <w:divBdr>
                                <w:top w:val="single" w:sz="2" w:space="0" w:color="D9D9E3"/>
                                <w:left w:val="single" w:sz="2" w:space="0" w:color="D9D9E3"/>
                                <w:bottom w:val="single" w:sz="2" w:space="0" w:color="D9D9E3"/>
                                <w:right w:val="single" w:sz="2" w:space="0" w:color="D9D9E3"/>
                              </w:divBdr>
                              <w:divsChild>
                                <w:div w:id="1688170084">
                                  <w:marLeft w:val="0"/>
                                  <w:marRight w:val="0"/>
                                  <w:marTop w:val="0"/>
                                  <w:marBottom w:val="0"/>
                                  <w:divBdr>
                                    <w:top w:val="single" w:sz="2" w:space="0" w:color="D9D9E3"/>
                                    <w:left w:val="single" w:sz="2" w:space="0" w:color="D9D9E3"/>
                                    <w:bottom w:val="single" w:sz="2" w:space="0" w:color="D9D9E3"/>
                                    <w:right w:val="single" w:sz="2" w:space="0" w:color="D9D9E3"/>
                                  </w:divBdr>
                                  <w:divsChild>
                                    <w:div w:id="150609632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1517186672">
                      <w:marLeft w:val="0"/>
                      <w:marRight w:val="0"/>
                      <w:marTop w:val="0"/>
                      <w:marBottom w:val="0"/>
                      <w:divBdr>
                        <w:top w:val="single" w:sz="2" w:space="0" w:color="D9D9E3"/>
                        <w:left w:val="single" w:sz="2" w:space="0" w:color="D9D9E3"/>
                        <w:bottom w:val="single" w:sz="2" w:space="0" w:color="D9D9E3"/>
                        <w:right w:val="single" w:sz="2" w:space="0" w:color="D9D9E3"/>
                      </w:divBdr>
                      <w:divsChild>
                        <w:div w:id="2136561574">
                          <w:marLeft w:val="0"/>
                          <w:marRight w:val="0"/>
                          <w:marTop w:val="0"/>
                          <w:marBottom w:val="0"/>
                          <w:divBdr>
                            <w:top w:val="single" w:sz="2" w:space="0" w:color="D9D9E3"/>
                            <w:left w:val="single" w:sz="2" w:space="0" w:color="D9D9E3"/>
                            <w:bottom w:val="single" w:sz="2" w:space="0" w:color="D9D9E3"/>
                            <w:right w:val="single" w:sz="2" w:space="0" w:color="D9D9E3"/>
                          </w:divBdr>
                        </w:div>
                        <w:div w:id="1771464086">
                          <w:marLeft w:val="0"/>
                          <w:marRight w:val="0"/>
                          <w:marTop w:val="0"/>
                          <w:marBottom w:val="0"/>
                          <w:divBdr>
                            <w:top w:val="single" w:sz="2" w:space="0" w:color="D9D9E3"/>
                            <w:left w:val="single" w:sz="2" w:space="0" w:color="D9D9E3"/>
                            <w:bottom w:val="single" w:sz="2" w:space="0" w:color="D9D9E3"/>
                            <w:right w:val="single" w:sz="2" w:space="0" w:color="D9D9E3"/>
                          </w:divBdr>
                          <w:divsChild>
                            <w:div w:id="1109933530">
                              <w:marLeft w:val="0"/>
                              <w:marRight w:val="0"/>
                              <w:marTop w:val="0"/>
                              <w:marBottom w:val="0"/>
                              <w:divBdr>
                                <w:top w:val="single" w:sz="2" w:space="0" w:color="D9D9E3"/>
                                <w:left w:val="single" w:sz="2" w:space="0" w:color="D9D9E3"/>
                                <w:bottom w:val="single" w:sz="2" w:space="0" w:color="D9D9E3"/>
                                <w:right w:val="single" w:sz="2" w:space="0" w:color="D9D9E3"/>
                              </w:divBdr>
                              <w:divsChild>
                                <w:div w:id="873081404">
                                  <w:marLeft w:val="0"/>
                                  <w:marRight w:val="0"/>
                                  <w:marTop w:val="0"/>
                                  <w:marBottom w:val="0"/>
                                  <w:divBdr>
                                    <w:top w:val="single" w:sz="2" w:space="0" w:color="D9D9E3"/>
                                    <w:left w:val="single" w:sz="2" w:space="0" w:color="D9D9E3"/>
                                    <w:bottom w:val="single" w:sz="2" w:space="0" w:color="D9D9E3"/>
                                    <w:right w:val="single" w:sz="2" w:space="0" w:color="D9D9E3"/>
                                  </w:divBdr>
                                  <w:divsChild>
                                    <w:div w:id="7734753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822740987">
      <w:bodyDiv w:val="1"/>
      <w:marLeft w:val="0"/>
      <w:marRight w:val="0"/>
      <w:marTop w:val="0"/>
      <w:marBottom w:val="0"/>
      <w:divBdr>
        <w:top w:val="none" w:sz="0" w:space="0" w:color="auto"/>
        <w:left w:val="none" w:sz="0" w:space="0" w:color="auto"/>
        <w:bottom w:val="none" w:sz="0" w:space="0" w:color="auto"/>
        <w:right w:val="none" w:sz="0" w:space="0" w:color="auto"/>
      </w:divBdr>
    </w:div>
    <w:div w:id="871261690">
      <w:bodyDiv w:val="1"/>
      <w:marLeft w:val="0"/>
      <w:marRight w:val="0"/>
      <w:marTop w:val="0"/>
      <w:marBottom w:val="0"/>
      <w:divBdr>
        <w:top w:val="none" w:sz="0" w:space="0" w:color="auto"/>
        <w:left w:val="none" w:sz="0" w:space="0" w:color="auto"/>
        <w:bottom w:val="none" w:sz="0" w:space="0" w:color="auto"/>
        <w:right w:val="none" w:sz="0" w:space="0" w:color="auto"/>
      </w:divBdr>
      <w:divsChild>
        <w:div w:id="1149830165">
          <w:marLeft w:val="0"/>
          <w:marRight w:val="0"/>
          <w:marTop w:val="0"/>
          <w:marBottom w:val="0"/>
          <w:divBdr>
            <w:top w:val="none" w:sz="0" w:space="0" w:color="auto"/>
            <w:left w:val="none" w:sz="0" w:space="0" w:color="auto"/>
            <w:bottom w:val="none" w:sz="0" w:space="0" w:color="auto"/>
            <w:right w:val="none" w:sz="0" w:space="0" w:color="auto"/>
          </w:divBdr>
        </w:div>
        <w:div w:id="1412392994">
          <w:marLeft w:val="0"/>
          <w:marRight w:val="0"/>
          <w:marTop w:val="0"/>
          <w:marBottom w:val="0"/>
          <w:divBdr>
            <w:top w:val="single" w:sz="2" w:space="0" w:color="D9D9E3"/>
            <w:left w:val="single" w:sz="2" w:space="0" w:color="D9D9E3"/>
            <w:bottom w:val="single" w:sz="2" w:space="0" w:color="D9D9E3"/>
            <w:right w:val="single" w:sz="2" w:space="0" w:color="D9D9E3"/>
          </w:divBdr>
          <w:divsChild>
            <w:div w:id="2126382896">
              <w:marLeft w:val="0"/>
              <w:marRight w:val="0"/>
              <w:marTop w:val="0"/>
              <w:marBottom w:val="0"/>
              <w:divBdr>
                <w:top w:val="single" w:sz="2" w:space="0" w:color="D9D9E3"/>
                <w:left w:val="single" w:sz="2" w:space="0" w:color="D9D9E3"/>
                <w:bottom w:val="single" w:sz="2" w:space="0" w:color="D9D9E3"/>
                <w:right w:val="single" w:sz="2" w:space="0" w:color="D9D9E3"/>
              </w:divBdr>
              <w:divsChild>
                <w:div w:id="1765688722">
                  <w:marLeft w:val="0"/>
                  <w:marRight w:val="0"/>
                  <w:marTop w:val="0"/>
                  <w:marBottom w:val="0"/>
                  <w:divBdr>
                    <w:top w:val="single" w:sz="2" w:space="0" w:color="D9D9E3"/>
                    <w:left w:val="single" w:sz="2" w:space="0" w:color="D9D9E3"/>
                    <w:bottom w:val="single" w:sz="2" w:space="0" w:color="D9D9E3"/>
                    <w:right w:val="single" w:sz="2" w:space="0" w:color="D9D9E3"/>
                  </w:divBdr>
                  <w:divsChild>
                    <w:div w:id="1302807629">
                      <w:marLeft w:val="0"/>
                      <w:marRight w:val="0"/>
                      <w:marTop w:val="0"/>
                      <w:marBottom w:val="0"/>
                      <w:divBdr>
                        <w:top w:val="single" w:sz="2" w:space="0" w:color="D9D9E3"/>
                        <w:left w:val="single" w:sz="2" w:space="0" w:color="D9D9E3"/>
                        <w:bottom w:val="single" w:sz="2" w:space="0" w:color="D9D9E3"/>
                        <w:right w:val="single" w:sz="2" w:space="0" w:color="D9D9E3"/>
                      </w:divBdr>
                      <w:divsChild>
                        <w:div w:id="75903472">
                          <w:marLeft w:val="0"/>
                          <w:marRight w:val="0"/>
                          <w:marTop w:val="0"/>
                          <w:marBottom w:val="0"/>
                          <w:divBdr>
                            <w:top w:val="single" w:sz="2" w:space="0" w:color="auto"/>
                            <w:left w:val="single" w:sz="2" w:space="0" w:color="auto"/>
                            <w:bottom w:val="single" w:sz="6" w:space="0" w:color="auto"/>
                            <w:right w:val="single" w:sz="2" w:space="0" w:color="auto"/>
                          </w:divBdr>
                          <w:divsChild>
                            <w:div w:id="1276594528">
                              <w:marLeft w:val="0"/>
                              <w:marRight w:val="0"/>
                              <w:marTop w:val="100"/>
                              <w:marBottom w:val="100"/>
                              <w:divBdr>
                                <w:top w:val="single" w:sz="2" w:space="0" w:color="D9D9E3"/>
                                <w:left w:val="single" w:sz="2" w:space="0" w:color="D9D9E3"/>
                                <w:bottom w:val="single" w:sz="2" w:space="0" w:color="D9D9E3"/>
                                <w:right w:val="single" w:sz="2" w:space="0" w:color="D9D9E3"/>
                              </w:divBdr>
                              <w:divsChild>
                                <w:div w:id="438568876">
                                  <w:marLeft w:val="0"/>
                                  <w:marRight w:val="0"/>
                                  <w:marTop w:val="0"/>
                                  <w:marBottom w:val="0"/>
                                  <w:divBdr>
                                    <w:top w:val="single" w:sz="2" w:space="0" w:color="D9D9E3"/>
                                    <w:left w:val="single" w:sz="2" w:space="0" w:color="D9D9E3"/>
                                    <w:bottom w:val="single" w:sz="2" w:space="0" w:color="D9D9E3"/>
                                    <w:right w:val="single" w:sz="2" w:space="0" w:color="D9D9E3"/>
                                  </w:divBdr>
                                  <w:divsChild>
                                    <w:div w:id="1956591170">
                                      <w:marLeft w:val="0"/>
                                      <w:marRight w:val="0"/>
                                      <w:marTop w:val="0"/>
                                      <w:marBottom w:val="0"/>
                                      <w:divBdr>
                                        <w:top w:val="single" w:sz="2" w:space="0" w:color="D9D9E3"/>
                                        <w:left w:val="single" w:sz="2" w:space="0" w:color="D9D9E3"/>
                                        <w:bottom w:val="single" w:sz="2" w:space="0" w:color="D9D9E3"/>
                                        <w:right w:val="single" w:sz="2" w:space="0" w:color="D9D9E3"/>
                                      </w:divBdr>
                                      <w:divsChild>
                                        <w:div w:id="1194540897">
                                          <w:marLeft w:val="0"/>
                                          <w:marRight w:val="0"/>
                                          <w:marTop w:val="0"/>
                                          <w:marBottom w:val="0"/>
                                          <w:divBdr>
                                            <w:top w:val="single" w:sz="2" w:space="0" w:color="D9D9E3"/>
                                            <w:left w:val="single" w:sz="2" w:space="0" w:color="D9D9E3"/>
                                            <w:bottom w:val="single" w:sz="2" w:space="0" w:color="D9D9E3"/>
                                            <w:right w:val="single" w:sz="2" w:space="0" w:color="D9D9E3"/>
                                          </w:divBdr>
                                          <w:divsChild>
                                            <w:div w:id="1350451810">
                                              <w:marLeft w:val="0"/>
                                              <w:marRight w:val="0"/>
                                              <w:marTop w:val="0"/>
                                              <w:marBottom w:val="0"/>
                                              <w:divBdr>
                                                <w:top w:val="single" w:sz="2" w:space="0" w:color="D9D9E3"/>
                                                <w:left w:val="single" w:sz="2" w:space="0" w:color="D9D9E3"/>
                                                <w:bottom w:val="single" w:sz="2" w:space="0" w:color="D9D9E3"/>
                                                <w:right w:val="single" w:sz="2" w:space="0" w:color="D9D9E3"/>
                                              </w:divBdr>
                                              <w:divsChild>
                                                <w:div w:id="18752977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928469619">
      <w:bodyDiv w:val="1"/>
      <w:marLeft w:val="0"/>
      <w:marRight w:val="0"/>
      <w:marTop w:val="0"/>
      <w:marBottom w:val="0"/>
      <w:divBdr>
        <w:top w:val="none" w:sz="0" w:space="0" w:color="auto"/>
        <w:left w:val="none" w:sz="0" w:space="0" w:color="auto"/>
        <w:bottom w:val="none" w:sz="0" w:space="0" w:color="auto"/>
        <w:right w:val="none" w:sz="0" w:space="0" w:color="auto"/>
      </w:divBdr>
    </w:div>
    <w:div w:id="951087786">
      <w:bodyDiv w:val="1"/>
      <w:marLeft w:val="0"/>
      <w:marRight w:val="0"/>
      <w:marTop w:val="0"/>
      <w:marBottom w:val="0"/>
      <w:divBdr>
        <w:top w:val="none" w:sz="0" w:space="0" w:color="auto"/>
        <w:left w:val="none" w:sz="0" w:space="0" w:color="auto"/>
        <w:bottom w:val="none" w:sz="0" w:space="0" w:color="auto"/>
        <w:right w:val="none" w:sz="0" w:space="0" w:color="auto"/>
      </w:divBdr>
    </w:div>
    <w:div w:id="992752897">
      <w:bodyDiv w:val="1"/>
      <w:marLeft w:val="0"/>
      <w:marRight w:val="0"/>
      <w:marTop w:val="0"/>
      <w:marBottom w:val="0"/>
      <w:divBdr>
        <w:top w:val="none" w:sz="0" w:space="0" w:color="auto"/>
        <w:left w:val="none" w:sz="0" w:space="0" w:color="auto"/>
        <w:bottom w:val="none" w:sz="0" w:space="0" w:color="auto"/>
        <w:right w:val="none" w:sz="0" w:space="0" w:color="auto"/>
      </w:divBdr>
      <w:divsChild>
        <w:div w:id="214587353">
          <w:marLeft w:val="0"/>
          <w:marRight w:val="0"/>
          <w:marTop w:val="0"/>
          <w:marBottom w:val="0"/>
          <w:divBdr>
            <w:top w:val="none" w:sz="0" w:space="0" w:color="auto"/>
            <w:left w:val="none" w:sz="0" w:space="0" w:color="auto"/>
            <w:bottom w:val="none" w:sz="0" w:space="0" w:color="auto"/>
            <w:right w:val="none" w:sz="0" w:space="0" w:color="auto"/>
          </w:divBdr>
        </w:div>
        <w:div w:id="246113939">
          <w:marLeft w:val="0"/>
          <w:marRight w:val="0"/>
          <w:marTop w:val="0"/>
          <w:marBottom w:val="0"/>
          <w:divBdr>
            <w:top w:val="none" w:sz="0" w:space="0" w:color="auto"/>
            <w:left w:val="none" w:sz="0" w:space="0" w:color="auto"/>
            <w:bottom w:val="none" w:sz="0" w:space="0" w:color="auto"/>
            <w:right w:val="none" w:sz="0" w:space="0" w:color="auto"/>
          </w:divBdr>
        </w:div>
        <w:div w:id="479150100">
          <w:marLeft w:val="0"/>
          <w:marRight w:val="0"/>
          <w:marTop w:val="0"/>
          <w:marBottom w:val="0"/>
          <w:divBdr>
            <w:top w:val="none" w:sz="0" w:space="0" w:color="auto"/>
            <w:left w:val="none" w:sz="0" w:space="0" w:color="auto"/>
            <w:bottom w:val="none" w:sz="0" w:space="0" w:color="auto"/>
            <w:right w:val="none" w:sz="0" w:space="0" w:color="auto"/>
          </w:divBdr>
        </w:div>
        <w:div w:id="616643492">
          <w:marLeft w:val="0"/>
          <w:marRight w:val="0"/>
          <w:marTop w:val="0"/>
          <w:marBottom w:val="0"/>
          <w:divBdr>
            <w:top w:val="none" w:sz="0" w:space="0" w:color="auto"/>
            <w:left w:val="none" w:sz="0" w:space="0" w:color="auto"/>
            <w:bottom w:val="none" w:sz="0" w:space="0" w:color="auto"/>
            <w:right w:val="none" w:sz="0" w:space="0" w:color="auto"/>
          </w:divBdr>
        </w:div>
        <w:div w:id="743113280">
          <w:marLeft w:val="0"/>
          <w:marRight w:val="0"/>
          <w:marTop w:val="0"/>
          <w:marBottom w:val="0"/>
          <w:divBdr>
            <w:top w:val="none" w:sz="0" w:space="0" w:color="auto"/>
            <w:left w:val="none" w:sz="0" w:space="0" w:color="auto"/>
            <w:bottom w:val="none" w:sz="0" w:space="0" w:color="auto"/>
            <w:right w:val="none" w:sz="0" w:space="0" w:color="auto"/>
          </w:divBdr>
        </w:div>
        <w:div w:id="844174739">
          <w:marLeft w:val="0"/>
          <w:marRight w:val="0"/>
          <w:marTop w:val="0"/>
          <w:marBottom w:val="0"/>
          <w:divBdr>
            <w:top w:val="none" w:sz="0" w:space="0" w:color="auto"/>
            <w:left w:val="none" w:sz="0" w:space="0" w:color="auto"/>
            <w:bottom w:val="none" w:sz="0" w:space="0" w:color="auto"/>
            <w:right w:val="none" w:sz="0" w:space="0" w:color="auto"/>
          </w:divBdr>
        </w:div>
        <w:div w:id="849031223">
          <w:marLeft w:val="0"/>
          <w:marRight w:val="0"/>
          <w:marTop w:val="0"/>
          <w:marBottom w:val="0"/>
          <w:divBdr>
            <w:top w:val="none" w:sz="0" w:space="0" w:color="auto"/>
            <w:left w:val="none" w:sz="0" w:space="0" w:color="auto"/>
            <w:bottom w:val="none" w:sz="0" w:space="0" w:color="auto"/>
            <w:right w:val="none" w:sz="0" w:space="0" w:color="auto"/>
          </w:divBdr>
        </w:div>
        <w:div w:id="854148639">
          <w:marLeft w:val="0"/>
          <w:marRight w:val="0"/>
          <w:marTop w:val="0"/>
          <w:marBottom w:val="0"/>
          <w:divBdr>
            <w:top w:val="none" w:sz="0" w:space="0" w:color="auto"/>
            <w:left w:val="none" w:sz="0" w:space="0" w:color="auto"/>
            <w:bottom w:val="none" w:sz="0" w:space="0" w:color="auto"/>
            <w:right w:val="none" w:sz="0" w:space="0" w:color="auto"/>
          </w:divBdr>
        </w:div>
        <w:div w:id="901864854">
          <w:marLeft w:val="0"/>
          <w:marRight w:val="0"/>
          <w:marTop w:val="0"/>
          <w:marBottom w:val="0"/>
          <w:divBdr>
            <w:top w:val="none" w:sz="0" w:space="0" w:color="auto"/>
            <w:left w:val="none" w:sz="0" w:space="0" w:color="auto"/>
            <w:bottom w:val="none" w:sz="0" w:space="0" w:color="auto"/>
            <w:right w:val="none" w:sz="0" w:space="0" w:color="auto"/>
          </w:divBdr>
        </w:div>
        <w:div w:id="1124664455">
          <w:marLeft w:val="0"/>
          <w:marRight w:val="0"/>
          <w:marTop w:val="0"/>
          <w:marBottom w:val="0"/>
          <w:divBdr>
            <w:top w:val="none" w:sz="0" w:space="0" w:color="auto"/>
            <w:left w:val="none" w:sz="0" w:space="0" w:color="auto"/>
            <w:bottom w:val="none" w:sz="0" w:space="0" w:color="auto"/>
            <w:right w:val="none" w:sz="0" w:space="0" w:color="auto"/>
          </w:divBdr>
        </w:div>
        <w:div w:id="1248805312">
          <w:marLeft w:val="0"/>
          <w:marRight w:val="0"/>
          <w:marTop w:val="0"/>
          <w:marBottom w:val="0"/>
          <w:divBdr>
            <w:top w:val="none" w:sz="0" w:space="0" w:color="auto"/>
            <w:left w:val="none" w:sz="0" w:space="0" w:color="auto"/>
            <w:bottom w:val="none" w:sz="0" w:space="0" w:color="auto"/>
            <w:right w:val="none" w:sz="0" w:space="0" w:color="auto"/>
          </w:divBdr>
        </w:div>
        <w:div w:id="1398433085">
          <w:marLeft w:val="0"/>
          <w:marRight w:val="0"/>
          <w:marTop w:val="0"/>
          <w:marBottom w:val="0"/>
          <w:divBdr>
            <w:top w:val="none" w:sz="0" w:space="0" w:color="auto"/>
            <w:left w:val="none" w:sz="0" w:space="0" w:color="auto"/>
            <w:bottom w:val="none" w:sz="0" w:space="0" w:color="auto"/>
            <w:right w:val="none" w:sz="0" w:space="0" w:color="auto"/>
          </w:divBdr>
        </w:div>
        <w:div w:id="1558131212">
          <w:marLeft w:val="0"/>
          <w:marRight w:val="0"/>
          <w:marTop w:val="0"/>
          <w:marBottom w:val="0"/>
          <w:divBdr>
            <w:top w:val="none" w:sz="0" w:space="0" w:color="auto"/>
            <w:left w:val="none" w:sz="0" w:space="0" w:color="auto"/>
            <w:bottom w:val="none" w:sz="0" w:space="0" w:color="auto"/>
            <w:right w:val="none" w:sz="0" w:space="0" w:color="auto"/>
          </w:divBdr>
        </w:div>
        <w:div w:id="1630629519">
          <w:marLeft w:val="0"/>
          <w:marRight w:val="0"/>
          <w:marTop w:val="0"/>
          <w:marBottom w:val="0"/>
          <w:divBdr>
            <w:top w:val="none" w:sz="0" w:space="0" w:color="auto"/>
            <w:left w:val="none" w:sz="0" w:space="0" w:color="auto"/>
            <w:bottom w:val="none" w:sz="0" w:space="0" w:color="auto"/>
            <w:right w:val="none" w:sz="0" w:space="0" w:color="auto"/>
          </w:divBdr>
        </w:div>
        <w:div w:id="1637829831">
          <w:marLeft w:val="0"/>
          <w:marRight w:val="0"/>
          <w:marTop w:val="0"/>
          <w:marBottom w:val="0"/>
          <w:divBdr>
            <w:top w:val="none" w:sz="0" w:space="0" w:color="auto"/>
            <w:left w:val="none" w:sz="0" w:space="0" w:color="auto"/>
            <w:bottom w:val="none" w:sz="0" w:space="0" w:color="auto"/>
            <w:right w:val="none" w:sz="0" w:space="0" w:color="auto"/>
          </w:divBdr>
        </w:div>
        <w:div w:id="1750808698">
          <w:marLeft w:val="0"/>
          <w:marRight w:val="0"/>
          <w:marTop w:val="0"/>
          <w:marBottom w:val="0"/>
          <w:divBdr>
            <w:top w:val="none" w:sz="0" w:space="0" w:color="auto"/>
            <w:left w:val="none" w:sz="0" w:space="0" w:color="auto"/>
            <w:bottom w:val="none" w:sz="0" w:space="0" w:color="auto"/>
            <w:right w:val="none" w:sz="0" w:space="0" w:color="auto"/>
          </w:divBdr>
        </w:div>
        <w:div w:id="1854031132">
          <w:marLeft w:val="0"/>
          <w:marRight w:val="0"/>
          <w:marTop w:val="0"/>
          <w:marBottom w:val="0"/>
          <w:divBdr>
            <w:top w:val="none" w:sz="0" w:space="0" w:color="auto"/>
            <w:left w:val="none" w:sz="0" w:space="0" w:color="auto"/>
            <w:bottom w:val="none" w:sz="0" w:space="0" w:color="auto"/>
            <w:right w:val="none" w:sz="0" w:space="0" w:color="auto"/>
          </w:divBdr>
        </w:div>
        <w:div w:id="2129658017">
          <w:marLeft w:val="0"/>
          <w:marRight w:val="0"/>
          <w:marTop w:val="0"/>
          <w:marBottom w:val="0"/>
          <w:divBdr>
            <w:top w:val="none" w:sz="0" w:space="0" w:color="auto"/>
            <w:left w:val="none" w:sz="0" w:space="0" w:color="auto"/>
            <w:bottom w:val="none" w:sz="0" w:space="0" w:color="auto"/>
            <w:right w:val="none" w:sz="0" w:space="0" w:color="auto"/>
          </w:divBdr>
        </w:div>
      </w:divsChild>
    </w:div>
    <w:div w:id="993878827">
      <w:bodyDiv w:val="1"/>
      <w:marLeft w:val="0"/>
      <w:marRight w:val="0"/>
      <w:marTop w:val="0"/>
      <w:marBottom w:val="0"/>
      <w:divBdr>
        <w:top w:val="none" w:sz="0" w:space="0" w:color="auto"/>
        <w:left w:val="none" w:sz="0" w:space="0" w:color="auto"/>
        <w:bottom w:val="none" w:sz="0" w:space="0" w:color="auto"/>
        <w:right w:val="none" w:sz="0" w:space="0" w:color="auto"/>
      </w:divBdr>
    </w:div>
    <w:div w:id="999041789">
      <w:bodyDiv w:val="1"/>
      <w:marLeft w:val="0"/>
      <w:marRight w:val="0"/>
      <w:marTop w:val="0"/>
      <w:marBottom w:val="0"/>
      <w:divBdr>
        <w:top w:val="none" w:sz="0" w:space="0" w:color="auto"/>
        <w:left w:val="none" w:sz="0" w:space="0" w:color="auto"/>
        <w:bottom w:val="none" w:sz="0" w:space="0" w:color="auto"/>
        <w:right w:val="none" w:sz="0" w:space="0" w:color="auto"/>
      </w:divBdr>
    </w:div>
    <w:div w:id="1028483127">
      <w:bodyDiv w:val="1"/>
      <w:marLeft w:val="0"/>
      <w:marRight w:val="0"/>
      <w:marTop w:val="0"/>
      <w:marBottom w:val="0"/>
      <w:divBdr>
        <w:top w:val="none" w:sz="0" w:space="0" w:color="auto"/>
        <w:left w:val="none" w:sz="0" w:space="0" w:color="auto"/>
        <w:bottom w:val="none" w:sz="0" w:space="0" w:color="auto"/>
        <w:right w:val="none" w:sz="0" w:space="0" w:color="auto"/>
      </w:divBdr>
    </w:div>
    <w:div w:id="1047535873">
      <w:bodyDiv w:val="1"/>
      <w:marLeft w:val="0"/>
      <w:marRight w:val="0"/>
      <w:marTop w:val="0"/>
      <w:marBottom w:val="0"/>
      <w:divBdr>
        <w:top w:val="none" w:sz="0" w:space="0" w:color="auto"/>
        <w:left w:val="none" w:sz="0" w:space="0" w:color="auto"/>
        <w:bottom w:val="none" w:sz="0" w:space="0" w:color="auto"/>
        <w:right w:val="none" w:sz="0" w:space="0" w:color="auto"/>
      </w:divBdr>
    </w:div>
    <w:div w:id="1054081473">
      <w:bodyDiv w:val="1"/>
      <w:marLeft w:val="0"/>
      <w:marRight w:val="0"/>
      <w:marTop w:val="0"/>
      <w:marBottom w:val="0"/>
      <w:divBdr>
        <w:top w:val="none" w:sz="0" w:space="0" w:color="auto"/>
        <w:left w:val="none" w:sz="0" w:space="0" w:color="auto"/>
        <w:bottom w:val="none" w:sz="0" w:space="0" w:color="auto"/>
        <w:right w:val="none" w:sz="0" w:space="0" w:color="auto"/>
      </w:divBdr>
    </w:div>
    <w:div w:id="1082751192">
      <w:bodyDiv w:val="1"/>
      <w:marLeft w:val="0"/>
      <w:marRight w:val="0"/>
      <w:marTop w:val="0"/>
      <w:marBottom w:val="0"/>
      <w:divBdr>
        <w:top w:val="none" w:sz="0" w:space="0" w:color="auto"/>
        <w:left w:val="none" w:sz="0" w:space="0" w:color="auto"/>
        <w:bottom w:val="none" w:sz="0" w:space="0" w:color="auto"/>
        <w:right w:val="none" w:sz="0" w:space="0" w:color="auto"/>
      </w:divBdr>
    </w:div>
    <w:div w:id="1095712550">
      <w:bodyDiv w:val="1"/>
      <w:marLeft w:val="0"/>
      <w:marRight w:val="0"/>
      <w:marTop w:val="0"/>
      <w:marBottom w:val="0"/>
      <w:divBdr>
        <w:top w:val="none" w:sz="0" w:space="0" w:color="auto"/>
        <w:left w:val="none" w:sz="0" w:space="0" w:color="auto"/>
        <w:bottom w:val="none" w:sz="0" w:space="0" w:color="auto"/>
        <w:right w:val="none" w:sz="0" w:space="0" w:color="auto"/>
      </w:divBdr>
    </w:div>
    <w:div w:id="1120958919">
      <w:bodyDiv w:val="1"/>
      <w:marLeft w:val="0"/>
      <w:marRight w:val="0"/>
      <w:marTop w:val="0"/>
      <w:marBottom w:val="0"/>
      <w:divBdr>
        <w:top w:val="none" w:sz="0" w:space="0" w:color="auto"/>
        <w:left w:val="none" w:sz="0" w:space="0" w:color="auto"/>
        <w:bottom w:val="none" w:sz="0" w:space="0" w:color="auto"/>
        <w:right w:val="none" w:sz="0" w:space="0" w:color="auto"/>
      </w:divBdr>
    </w:div>
    <w:div w:id="1154182297">
      <w:bodyDiv w:val="1"/>
      <w:marLeft w:val="0"/>
      <w:marRight w:val="0"/>
      <w:marTop w:val="0"/>
      <w:marBottom w:val="0"/>
      <w:divBdr>
        <w:top w:val="none" w:sz="0" w:space="0" w:color="auto"/>
        <w:left w:val="none" w:sz="0" w:space="0" w:color="auto"/>
        <w:bottom w:val="none" w:sz="0" w:space="0" w:color="auto"/>
        <w:right w:val="none" w:sz="0" w:space="0" w:color="auto"/>
      </w:divBdr>
    </w:div>
    <w:div w:id="1178932922">
      <w:bodyDiv w:val="1"/>
      <w:marLeft w:val="0"/>
      <w:marRight w:val="0"/>
      <w:marTop w:val="0"/>
      <w:marBottom w:val="0"/>
      <w:divBdr>
        <w:top w:val="none" w:sz="0" w:space="0" w:color="auto"/>
        <w:left w:val="none" w:sz="0" w:space="0" w:color="auto"/>
        <w:bottom w:val="none" w:sz="0" w:space="0" w:color="auto"/>
        <w:right w:val="none" w:sz="0" w:space="0" w:color="auto"/>
      </w:divBdr>
    </w:div>
    <w:div w:id="1181165846">
      <w:bodyDiv w:val="1"/>
      <w:marLeft w:val="0"/>
      <w:marRight w:val="0"/>
      <w:marTop w:val="0"/>
      <w:marBottom w:val="0"/>
      <w:divBdr>
        <w:top w:val="none" w:sz="0" w:space="0" w:color="auto"/>
        <w:left w:val="none" w:sz="0" w:space="0" w:color="auto"/>
        <w:bottom w:val="none" w:sz="0" w:space="0" w:color="auto"/>
        <w:right w:val="none" w:sz="0" w:space="0" w:color="auto"/>
      </w:divBdr>
    </w:div>
    <w:div w:id="1225604046">
      <w:bodyDiv w:val="1"/>
      <w:marLeft w:val="0"/>
      <w:marRight w:val="0"/>
      <w:marTop w:val="0"/>
      <w:marBottom w:val="0"/>
      <w:divBdr>
        <w:top w:val="none" w:sz="0" w:space="0" w:color="auto"/>
        <w:left w:val="none" w:sz="0" w:space="0" w:color="auto"/>
        <w:bottom w:val="none" w:sz="0" w:space="0" w:color="auto"/>
        <w:right w:val="none" w:sz="0" w:space="0" w:color="auto"/>
      </w:divBdr>
    </w:div>
    <w:div w:id="1261182019">
      <w:bodyDiv w:val="1"/>
      <w:marLeft w:val="0"/>
      <w:marRight w:val="0"/>
      <w:marTop w:val="0"/>
      <w:marBottom w:val="0"/>
      <w:divBdr>
        <w:top w:val="none" w:sz="0" w:space="0" w:color="auto"/>
        <w:left w:val="none" w:sz="0" w:space="0" w:color="auto"/>
        <w:bottom w:val="none" w:sz="0" w:space="0" w:color="auto"/>
        <w:right w:val="none" w:sz="0" w:space="0" w:color="auto"/>
      </w:divBdr>
    </w:div>
    <w:div w:id="1293514960">
      <w:bodyDiv w:val="1"/>
      <w:marLeft w:val="0"/>
      <w:marRight w:val="0"/>
      <w:marTop w:val="0"/>
      <w:marBottom w:val="0"/>
      <w:divBdr>
        <w:top w:val="none" w:sz="0" w:space="0" w:color="auto"/>
        <w:left w:val="none" w:sz="0" w:space="0" w:color="auto"/>
        <w:bottom w:val="none" w:sz="0" w:space="0" w:color="auto"/>
        <w:right w:val="none" w:sz="0" w:space="0" w:color="auto"/>
      </w:divBdr>
    </w:div>
    <w:div w:id="1330717998">
      <w:bodyDiv w:val="1"/>
      <w:marLeft w:val="0"/>
      <w:marRight w:val="0"/>
      <w:marTop w:val="0"/>
      <w:marBottom w:val="0"/>
      <w:divBdr>
        <w:top w:val="none" w:sz="0" w:space="0" w:color="auto"/>
        <w:left w:val="none" w:sz="0" w:space="0" w:color="auto"/>
        <w:bottom w:val="none" w:sz="0" w:space="0" w:color="auto"/>
        <w:right w:val="none" w:sz="0" w:space="0" w:color="auto"/>
      </w:divBdr>
    </w:div>
    <w:div w:id="1382554588">
      <w:bodyDiv w:val="1"/>
      <w:marLeft w:val="0"/>
      <w:marRight w:val="0"/>
      <w:marTop w:val="0"/>
      <w:marBottom w:val="0"/>
      <w:divBdr>
        <w:top w:val="none" w:sz="0" w:space="0" w:color="auto"/>
        <w:left w:val="none" w:sz="0" w:space="0" w:color="auto"/>
        <w:bottom w:val="none" w:sz="0" w:space="0" w:color="auto"/>
        <w:right w:val="none" w:sz="0" w:space="0" w:color="auto"/>
      </w:divBdr>
      <w:divsChild>
        <w:div w:id="45375516">
          <w:marLeft w:val="0"/>
          <w:marRight w:val="0"/>
          <w:marTop w:val="0"/>
          <w:marBottom w:val="0"/>
          <w:divBdr>
            <w:top w:val="none" w:sz="0" w:space="0" w:color="auto"/>
            <w:left w:val="none" w:sz="0" w:space="0" w:color="auto"/>
            <w:bottom w:val="none" w:sz="0" w:space="0" w:color="auto"/>
            <w:right w:val="none" w:sz="0" w:space="0" w:color="auto"/>
          </w:divBdr>
        </w:div>
        <w:div w:id="186143721">
          <w:marLeft w:val="0"/>
          <w:marRight w:val="0"/>
          <w:marTop w:val="0"/>
          <w:marBottom w:val="0"/>
          <w:divBdr>
            <w:top w:val="none" w:sz="0" w:space="0" w:color="auto"/>
            <w:left w:val="none" w:sz="0" w:space="0" w:color="auto"/>
            <w:bottom w:val="none" w:sz="0" w:space="0" w:color="auto"/>
            <w:right w:val="none" w:sz="0" w:space="0" w:color="auto"/>
          </w:divBdr>
        </w:div>
        <w:div w:id="310981927">
          <w:marLeft w:val="0"/>
          <w:marRight w:val="0"/>
          <w:marTop w:val="0"/>
          <w:marBottom w:val="0"/>
          <w:divBdr>
            <w:top w:val="none" w:sz="0" w:space="0" w:color="auto"/>
            <w:left w:val="none" w:sz="0" w:space="0" w:color="auto"/>
            <w:bottom w:val="none" w:sz="0" w:space="0" w:color="auto"/>
            <w:right w:val="none" w:sz="0" w:space="0" w:color="auto"/>
          </w:divBdr>
        </w:div>
        <w:div w:id="451217372">
          <w:marLeft w:val="0"/>
          <w:marRight w:val="0"/>
          <w:marTop w:val="0"/>
          <w:marBottom w:val="0"/>
          <w:divBdr>
            <w:top w:val="none" w:sz="0" w:space="0" w:color="auto"/>
            <w:left w:val="none" w:sz="0" w:space="0" w:color="auto"/>
            <w:bottom w:val="none" w:sz="0" w:space="0" w:color="auto"/>
            <w:right w:val="none" w:sz="0" w:space="0" w:color="auto"/>
          </w:divBdr>
        </w:div>
        <w:div w:id="468321850">
          <w:marLeft w:val="0"/>
          <w:marRight w:val="0"/>
          <w:marTop w:val="0"/>
          <w:marBottom w:val="0"/>
          <w:divBdr>
            <w:top w:val="none" w:sz="0" w:space="0" w:color="auto"/>
            <w:left w:val="none" w:sz="0" w:space="0" w:color="auto"/>
            <w:bottom w:val="none" w:sz="0" w:space="0" w:color="auto"/>
            <w:right w:val="none" w:sz="0" w:space="0" w:color="auto"/>
          </w:divBdr>
        </w:div>
        <w:div w:id="472674612">
          <w:marLeft w:val="0"/>
          <w:marRight w:val="0"/>
          <w:marTop w:val="0"/>
          <w:marBottom w:val="0"/>
          <w:divBdr>
            <w:top w:val="none" w:sz="0" w:space="0" w:color="auto"/>
            <w:left w:val="none" w:sz="0" w:space="0" w:color="auto"/>
            <w:bottom w:val="none" w:sz="0" w:space="0" w:color="auto"/>
            <w:right w:val="none" w:sz="0" w:space="0" w:color="auto"/>
          </w:divBdr>
        </w:div>
        <w:div w:id="496963282">
          <w:marLeft w:val="0"/>
          <w:marRight w:val="0"/>
          <w:marTop w:val="0"/>
          <w:marBottom w:val="0"/>
          <w:divBdr>
            <w:top w:val="none" w:sz="0" w:space="0" w:color="auto"/>
            <w:left w:val="none" w:sz="0" w:space="0" w:color="auto"/>
            <w:bottom w:val="none" w:sz="0" w:space="0" w:color="auto"/>
            <w:right w:val="none" w:sz="0" w:space="0" w:color="auto"/>
          </w:divBdr>
        </w:div>
        <w:div w:id="531842695">
          <w:marLeft w:val="0"/>
          <w:marRight w:val="0"/>
          <w:marTop w:val="0"/>
          <w:marBottom w:val="0"/>
          <w:divBdr>
            <w:top w:val="none" w:sz="0" w:space="0" w:color="auto"/>
            <w:left w:val="none" w:sz="0" w:space="0" w:color="auto"/>
            <w:bottom w:val="none" w:sz="0" w:space="0" w:color="auto"/>
            <w:right w:val="none" w:sz="0" w:space="0" w:color="auto"/>
          </w:divBdr>
        </w:div>
        <w:div w:id="694112709">
          <w:marLeft w:val="0"/>
          <w:marRight w:val="0"/>
          <w:marTop w:val="0"/>
          <w:marBottom w:val="0"/>
          <w:divBdr>
            <w:top w:val="none" w:sz="0" w:space="0" w:color="auto"/>
            <w:left w:val="none" w:sz="0" w:space="0" w:color="auto"/>
            <w:bottom w:val="none" w:sz="0" w:space="0" w:color="auto"/>
            <w:right w:val="none" w:sz="0" w:space="0" w:color="auto"/>
          </w:divBdr>
        </w:div>
        <w:div w:id="830147415">
          <w:marLeft w:val="0"/>
          <w:marRight w:val="0"/>
          <w:marTop w:val="0"/>
          <w:marBottom w:val="0"/>
          <w:divBdr>
            <w:top w:val="none" w:sz="0" w:space="0" w:color="auto"/>
            <w:left w:val="none" w:sz="0" w:space="0" w:color="auto"/>
            <w:bottom w:val="none" w:sz="0" w:space="0" w:color="auto"/>
            <w:right w:val="none" w:sz="0" w:space="0" w:color="auto"/>
          </w:divBdr>
        </w:div>
        <w:div w:id="873544533">
          <w:marLeft w:val="0"/>
          <w:marRight w:val="0"/>
          <w:marTop w:val="0"/>
          <w:marBottom w:val="0"/>
          <w:divBdr>
            <w:top w:val="none" w:sz="0" w:space="0" w:color="auto"/>
            <w:left w:val="none" w:sz="0" w:space="0" w:color="auto"/>
            <w:bottom w:val="none" w:sz="0" w:space="0" w:color="auto"/>
            <w:right w:val="none" w:sz="0" w:space="0" w:color="auto"/>
          </w:divBdr>
        </w:div>
        <w:div w:id="901216018">
          <w:marLeft w:val="0"/>
          <w:marRight w:val="0"/>
          <w:marTop w:val="0"/>
          <w:marBottom w:val="0"/>
          <w:divBdr>
            <w:top w:val="none" w:sz="0" w:space="0" w:color="auto"/>
            <w:left w:val="none" w:sz="0" w:space="0" w:color="auto"/>
            <w:bottom w:val="none" w:sz="0" w:space="0" w:color="auto"/>
            <w:right w:val="none" w:sz="0" w:space="0" w:color="auto"/>
          </w:divBdr>
        </w:div>
        <w:div w:id="979580079">
          <w:marLeft w:val="0"/>
          <w:marRight w:val="0"/>
          <w:marTop w:val="0"/>
          <w:marBottom w:val="0"/>
          <w:divBdr>
            <w:top w:val="none" w:sz="0" w:space="0" w:color="auto"/>
            <w:left w:val="none" w:sz="0" w:space="0" w:color="auto"/>
            <w:bottom w:val="none" w:sz="0" w:space="0" w:color="auto"/>
            <w:right w:val="none" w:sz="0" w:space="0" w:color="auto"/>
          </w:divBdr>
        </w:div>
        <w:div w:id="1026760274">
          <w:marLeft w:val="0"/>
          <w:marRight w:val="0"/>
          <w:marTop w:val="0"/>
          <w:marBottom w:val="0"/>
          <w:divBdr>
            <w:top w:val="none" w:sz="0" w:space="0" w:color="auto"/>
            <w:left w:val="none" w:sz="0" w:space="0" w:color="auto"/>
            <w:bottom w:val="none" w:sz="0" w:space="0" w:color="auto"/>
            <w:right w:val="none" w:sz="0" w:space="0" w:color="auto"/>
          </w:divBdr>
        </w:div>
        <w:div w:id="1074818920">
          <w:marLeft w:val="0"/>
          <w:marRight w:val="0"/>
          <w:marTop w:val="0"/>
          <w:marBottom w:val="0"/>
          <w:divBdr>
            <w:top w:val="none" w:sz="0" w:space="0" w:color="auto"/>
            <w:left w:val="none" w:sz="0" w:space="0" w:color="auto"/>
            <w:bottom w:val="none" w:sz="0" w:space="0" w:color="auto"/>
            <w:right w:val="none" w:sz="0" w:space="0" w:color="auto"/>
          </w:divBdr>
        </w:div>
        <w:div w:id="1168522100">
          <w:marLeft w:val="0"/>
          <w:marRight w:val="0"/>
          <w:marTop w:val="0"/>
          <w:marBottom w:val="0"/>
          <w:divBdr>
            <w:top w:val="none" w:sz="0" w:space="0" w:color="auto"/>
            <w:left w:val="none" w:sz="0" w:space="0" w:color="auto"/>
            <w:bottom w:val="none" w:sz="0" w:space="0" w:color="auto"/>
            <w:right w:val="none" w:sz="0" w:space="0" w:color="auto"/>
          </w:divBdr>
        </w:div>
        <w:div w:id="1241676526">
          <w:marLeft w:val="0"/>
          <w:marRight w:val="0"/>
          <w:marTop w:val="0"/>
          <w:marBottom w:val="0"/>
          <w:divBdr>
            <w:top w:val="none" w:sz="0" w:space="0" w:color="auto"/>
            <w:left w:val="none" w:sz="0" w:space="0" w:color="auto"/>
            <w:bottom w:val="none" w:sz="0" w:space="0" w:color="auto"/>
            <w:right w:val="none" w:sz="0" w:space="0" w:color="auto"/>
          </w:divBdr>
        </w:div>
        <w:div w:id="1625698564">
          <w:marLeft w:val="0"/>
          <w:marRight w:val="0"/>
          <w:marTop w:val="0"/>
          <w:marBottom w:val="0"/>
          <w:divBdr>
            <w:top w:val="none" w:sz="0" w:space="0" w:color="auto"/>
            <w:left w:val="none" w:sz="0" w:space="0" w:color="auto"/>
            <w:bottom w:val="none" w:sz="0" w:space="0" w:color="auto"/>
            <w:right w:val="none" w:sz="0" w:space="0" w:color="auto"/>
          </w:divBdr>
        </w:div>
        <w:div w:id="1802916228">
          <w:marLeft w:val="0"/>
          <w:marRight w:val="0"/>
          <w:marTop w:val="0"/>
          <w:marBottom w:val="0"/>
          <w:divBdr>
            <w:top w:val="none" w:sz="0" w:space="0" w:color="auto"/>
            <w:left w:val="none" w:sz="0" w:space="0" w:color="auto"/>
            <w:bottom w:val="none" w:sz="0" w:space="0" w:color="auto"/>
            <w:right w:val="none" w:sz="0" w:space="0" w:color="auto"/>
          </w:divBdr>
        </w:div>
        <w:div w:id="1874075941">
          <w:marLeft w:val="0"/>
          <w:marRight w:val="0"/>
          <w:marTop w:val="0"/>
          <w:marBottom w:val="0"/>
          <w:divBdr>
            <w:top w:val="none" w:sz="0" w:space="0" w:color="auto"/>
            <w:left w:val="none" w:sz="0" w:space="0" w:color="auto"/>
            <w:bottom w:val="none" w:sz="0" w:space="0" w:color="auto"/>
            <w:right w:val="none" w:sz="0" w:space="0" w:color="auto"/>
          </w:divBdr>
        </w:div>
        <w:div w:id="1967851201">
          <w:marLeft w:val="0"/>
          <w:marRight w:val="0"/>
          <w:marTop w:val="0"/>
          <w:marBottom w:val="0"/>
          <w:divBdr>
            <w:top w:val="none" w:sz="0" w:space="0" w:color="auto"/>
            <w:left w:val="none" w:sz="0" w:space="0" w:color="auto"/>
            <w:bottom w:val="none" w:sz="0" w:space="0" w:color="auto"/>
            <w:right w:val="none" w:sz="0" w:space="0" w:color="auto"/>
          </w:divBdr>
        </w:div>
        <w:div w:id="2093043527">
          <w:marLeft w:val="0"/>
          <w:marRight w:val="0"/>
          <w:marTop w:val="0"/>
          <w:marBottom w:val="0"/>
          <w:divBdr>
            <w:top w:val="none" w:sz="0" w:space="0" w:color="auto"/>
            <w:left w:val="none" w:sz="0" w:space="0" w:color="auto"/>
            <w:bottom w:val="none" w:sz="0" w:space="0" w:color="auto"/>
            <w:right w:val="none" w:sz="0" w:space="0" w:color="auto"/>
          </w:divBdr>
        </w:div>
      </w:divsChild>
    </w:div>
    <w:div w:id="1438675856">
      <w:bodyDiv w:val="1"/>
      <w:marLeft w:val="0"/>
      <w:marRight w:val="0"/>
      <w:marTop w:val="0"/>
      <w:marBottom w:val="0"/>
      <w:divBdr>
        <w:top w:val="none" w:sz="0" w:space="0" w:color="auto"/>
        <w:left w:val="none" w:sz="0" w:space="0" w:color="auto"/>
        <w:bottom w:val="none" w:sz="0" w:space="0" w:color="auto"/>
        <w:right w:val="none" w:sz="0" w:space="0" w:color="auto"/>
      </w:divBdr>
    </w:div>
    <w:div w:id="1462769709">
      <w:bodyDiv w:val="1"/>
      <w:marLeft w:val="0"/>
      <w:marRight w:val="0"/>
      <w:marTop w:val="0"/>
      <w:marBottom w:val="0"/>
      <w:divBdr>
        <w:top w:val="none" w:sz="0" w:space="0" w:color="auto"/>
        <w:left w:val="none" w:sz="0" w:space="0" w:color="auto"/>
        <w:bottom w:val="none" w:sz="0" w:space="0" w:color="auto"/>
        <w:right w:val="none" w:sz="0" w:space="0" w:color="auto"/>
      </w:divBdr>
    </w:div>
    <w:div w:id="1503816168">
      <w:bodyDiv w:val="1"/>
      <w:marLeft w:val="0"/>
      <w:marRight w:val="0"/>
      <w:marTop w:val="0"/>
      <w:marBottom w:val="0"/>
      <w:divBdr>
        <w:top w:val="none" w:sz="0" w:space="0" w:color="auto"/>
        <w:left w:val="none" w:sz="0" w:space="0" w:color="auto"/>
        <w:bottom w:val="none" w:sz="0" w:space="0" w:color="auto"/>
        <w:right w:val="none" w:sz="0" w:space="0" w:color="auto"/>
      </w:divBdr>
    </w:div>
    <w:div w:id="1513641848">
      <w:bodyDiv w:val="1"/>
      <w:marLeft w:val="0"/>
      <w:marRight w:val="0"/>
      <w:marTop w:val="0"/>
      <w:marBottom w:val="0"/>
      <w:divBdr>
        <w:top w:val="none" w:sz="0" w:space="0" w:color="auto"/>
        <w:left w:val="none" w:sz="0" w:space="0" w:color="auto"/>
        <w:bottom w:val="none" w:sz="0" w:space="0" w:color="auto"/>
        <w:right w:val="none" w:sz="0" w:space="0" w:color="auto"/>
      </w:divBdr>
    </w:div>
    <w:div w:id="1544635548">
      <w:bodyDiv w:val="1"/>
      <w:marLeft w:val="0"/>
      <w:marRight w:val="0"/>
      <w:marTop w:val="0"/>
      <w:marBottom w:val="0"/>
      <w:divBdr>
        <w:top w:val="none" w:sz="0" w:space="0" w:color="auto"/>
        <w:left w:val="none" w:sz="0" w:space="0" w:color="auto"/>
        <w:bottom w:val="none" w:sz="0" w:space="0" w:color="auto"/>
        <w:right w:val="none" w:sz="0" w:space="0" w:color="auto"/>
      </w:divBdr>
    </w:div>
    <w:div w:id="1569917172">
      <w:bodyDiv w:val="1"/>
      <w:marLeft w:val="0"/>
      <w:marRight w:val="0"/>
      <w:marTop w:val="0"/>
      <w:marBottom w:val="0"/>
      <w:divBdr>
        <w:top w:val="none" w:sz="0" w:space="0" w:color="auto"/>
        <w:left w:val="none" w:sz="0" w:space="0" w:color="auto"/>
        <w:bottom w:val="none" w:sz="0" w:space="0" w:color="auto"/>
        <w:right w:val="none" w:sz="0" w:space="0" w:color="auto"/>
      </w:divBdr>
    </w:div>
    <w:div w:id="1624774203">
      <w:bodyDiv w:val="1"/>
      <w:marLeft w:val="0"/>
      <w:marRight w:val="0"/>
      <w:marTop w:val="0"/>
      <w:marBottom w:val="0"/>
      <w:divBdr>
        <w:top w:val="none" w:sz="0" w:space="0" w:color="auto"/>
        <w:left w:val="none" w:sz="0" w:space="0" w:color="auto"/>
        <w:bottom w:val="none" w:sz="0" w:space="0" w:color="auto"/>
        <w:right w:val="none" w:sz="0" w:space="0" w:color="auto"/>
      </w:divBdr>
    </w:div>
    <w:div w:id="1627465207">
      <w:bodyDiv w:val="1"/>
      <w:marLeft w:val="0"/>
      <w:marRight w:val="0"/>
      <w:marTop w:val="0"/>
      <w:marBottom w:val="0"/>
      <w:divBdr>
        <w:top w:val="none" w:sz="0" w:space="0" w:color="auto"/>
        <w:left w:val="none" w:sz="0" w:space="0" w:color="auto"/>
        <w:bottom w:val="none" w:sz="0" w:space="0" w:color="auto"/>
        <w:right w:val="none" w:sz="0" w:space="0" w:color="auto"/>
      </w:divBdr>
      <w:divsChild>
        <w:div w:id="886988579">
          <w:marLeft w:val="893"/>
          <w:marRight w:val="0"/>
          <w:marTop w:val="0"/>
          <w:marBottom w:val="0"/>
          <w:divBdr>
            <w:top w:val="none" w:sz="0" w:space="0" w:color="auto"/>
            <w:left w:val="none" w:sz="0" w:space="0" w:color="auto"/>
            <w:bottom w:val="none" w:sz="0" w:space="0" w:color="auto"/>
            <w:right w:val="none" w:sz="0" w:space="0" w:color="auto"/>
          </w:divBdr>
        </w:div>
      </w:divsChild>
    </w:div>
    <w:div w:id="1635063584">
      <w:bodyDiv w:val="1"/>
      <w:marLeft w:val="0"/>
      <w:marRight w:val="0"/>
      <w:marTop w:val="0"/>
      <w:marBottom w:val="0"/>
      <w:divBdr>
        <w:top w:val="none" w:sz="0" w:space="0" w:color="auto"/>
        <w:left w:val="none" w:sz="0" w:space="0" w:color="auto"/>
        <w:bottom w:val="none" w:sz="0" w:space="0" w:color="auto"/>
        <w:right w:val="none" w:sz="0" w:space="0" w:color="auto"/>
      </w:divBdr>
    </w:div>
    <w:div w:id="1686983300">
      <w:bodyDiv w:val="1"/>
      <w:marLeft w:val="0"/>
      <w:marRight w:val="0"/>
      <w:marTop w:val="0"/>
      <w:marBottom w:val="0"/>
      <w:divBdr>
        <w:top w:val="none" w:sz="0" w:space="0" w:color="auto"/>
        <w:left w:val="none" w:sz="0" w:space="0" w:color="auto"/>
        <w:bottom w:val="none" w:sz="0" w:space="0" w:color="auto"/>
        <w:right w:val="none" w:sz="0" w:space="0" w:color="auto"/>
      </w:divBdr>
    </w:div>
    <w:div w:id="1743483753">
      <w:bodyDiv w:val="1"/>
      <w:marLeft w:val="0"/>
      <w:marRight w:val="0"/>
      <w:marTop w:val="0"/>
      <w:marBottom w:val="0"/>
      <w:divBdr>
        <w:top w:val="none" w:sz="0" w:space="0" w:color="auto"/>
        <w:left w:val="none" w:sz="0" w:space="0" w:color="auto"/>
        <w:bottom w:val="none" w:sz="0" w:space="0" w:color="auto"/>
        <w:right w:val="none" w:sz="0" w:space="0" w:color="auto"/>
      </w:divBdr>
    </w:div>
    <w:div w:id="1819610078">
      <w:bodyDiv w:val="1"/>
      <w:marLeft w:val="0"/>
      <w:marRight w:val="0"/>
      <w:marTop w:val="0"/>
      <w:marBottom w:val="0"/>
      <w:divBdr>
        <w:top w:val="none" w:sz="0" w:space="0" w:color="auto"/>
        <w:left w:val="none" w:sz="0" w:space="0" w:color="auto"/>
        <w:bottom w:val="none" w:sz="0" w:space="0" w:color="auto"/>
        <w:right w:val="none" w:sz="0" w:space="0" w:color="auto"/>
      </w:divBdr>
    </w:div>
    <w:div w:id="1861040773">
      <w:bodyDiv w:val="1"/>
      <w:marLeft w:val="0"/>
      <w:marRight w:val="0"/>
      <w:marTop w:val="0"/>
      <w:marBottom w:val="0"/>
      <w:divBdr>
        <w:top w:val="none" w:sz="0" w:space="0" w:color="auto"/>
        <w:left w:val="none" w:sz="0" w:space="0" w:color="auto"/>
        <w:bottom w:val="none" w:sz="0" w:space="0" w:color="auto"/>
        <w:right w:val="none" w:sz="0" w:space="0" w:color="auto"/>
      </w:divBdr>
    </w:div>
    <w:div w:id="1901400378">
      <w:bodyDiv w:val="1"/>
      <w:marLeft w:val="0"/>
      <w:marRight w:val="0"/>
      <w:marTop w:val="0"/>
      <w:marBottom w:val="0"/>
      <w:divBdr>
        <w:top w:val="none" w:sz="0" w:space="0" w:color="auto"/>
        <w:left w:val="none" w:sz="0" w:space="0" w:color="auto"/>
        <w:bottom w:val="none" w:sz="0" w:space="0" w:color="auto"/>
        <w:right w:val="none" w:sz="0" w:space="0" w:color="auto"/>
      </w:divBdr>
    </w:div>
    <w:div w:id="1942448998">
      <w:bodyDiv w:val="1"/>
      <w:marLeft w:val="0"/>
      <w:marRight w:val="0"/>
      <w:marTop w:val="0"/>
      <w:marBottom w:val="0"/>
      <w:divBdr>
        <w:top w:val="none" w:sz="0" w:space="0" w:color="auto"/>
        <w:left w:val="none" w:sz="0" w:space="0" w:color="auto"/>
        <w:bottom w:val="none" w:sz="0" w:space="0" w:color="auto"/>
        <w:right w:val="none" w:sz="0" w:space="0" w:color="auto"/>
      </w:divBdr>
    </w:div>
    <w:div w:id="1953824811">
      <w:bodyDiv w:val="1"/>
      <w:marLeft w:val="0"/>
      <w:marRight w:val="0"/>
      <w:marTop w:val="0"/>
      <w:marBottom w:val="0"/>
      <w:divBdr>
        <w:top w:val="none" w:sz="0" w:space="0" w:color="auto"/>
        <w:left w:val="none" w:sz="0" w:space="0" w:color="auto"/>
        <w:bottom w:val="none" w:sz="0" w:space="0" w:color="auto"/>
        <w:right w:val="none" w:sz="0" w:space="0" w:color="auto"/>
      </w:divBdr>
    </w:div>
    <w:div w:id="1966038905">
      <w:bodyDiv w:val="1"/>
      <w:marLeft w:val="0"/>
      <w:marRight w:val="0"/>
      <w:marTop w:val="0"/>
      <w:marBottom w:val="0"/>
      <w:divBdr>
        <w:top w:val="none" w:sz="0" w:space="0" w:color="auto"/>
        <w:left w:val="none" w:sz="0" w:space="0" w:color="auto"/>
        <w:bottom w:val="none" w:sz="0" w:space="0" w:color="auto"/>
        <w:right w:val="none" w:sz="0" w:space="0" w:color="auto"/>
      </w:divBdr>
    </w:div>
    <w:div w:id="1975862779">
      <w:bodyDiv w:val="1"/>
      <w:marLeft w:val="0"/>
      <w:marRight w:val="0"/>
      <w:marTop w:val="0"/>
      <w:marBottom w:val="0"/>
      <w:divBdr>
        <w:top w:val="none" w:sz="0" w:space="0" w:color="auto"/>
        <w:left w:val="none" w:sz="0" w:space="0" w:color="auto"/>
        <w:bottom w:val="none" w:sz="0" w:space="0" w:color="auto"/>
        <w:right w:val="none" w:sz="0" w:space="0" w:color="auto"/>
      </w:divBdr>
    </w:div>
    <w:div w:id="2006975511">
      <w:bodyDiv w:val="1"/>
      <w:marLeft w:val="0"/>
      <w:marRight w:val="0"/>
      <w:marTop w:val="0"/>
      <w:marBottom w:val="0"/>
      <w:divBdr>
        <w:top w:val="none" w:sz="0" w:space="0" w:color="auto"/>
        <w:left w:val="none" w:sz="0" w:space="0" w:color="auto"/>
        <w:bottom w:val="none" w:sz="0" w:space="0" w:color="auto"/>
        <w:right w:val="none" w:sz="0" w:space="0" w:color="auto"/>
      </w:divBdr>
    </w:div>
    <w:div w:id="2011256315">
      <w:bodyDiv w:val="1"/>
      <w:marLeft w:val="0"/>
      <w:marRight w:val="0"/>
      <w:marTop w:val="0"/>
      <w:marBottom w:val="0"/>
      <w:divBdr>
        <w:top w:val="none" w:sz="0" w:space="0" w:color="auto"/>
        <w:left w:val="none" w:sz="0" w:space="0" w:color="auto"/>
        <w:bottom w:val="none" w:sz="0" w:space="0" w:color="auto"/>
        <w:right w:val="none" w:sz="0" w:space="0" w:color="auto"/>
      </w:divBdr>
    </w:div>
    <w:div w:id="2039046092">
      <w:bodyDiv w:val="1"/>
      <w:marLeft w:val="0"/>
      <w:marRight w:val="0"/>
      <w:marTop w:val="0"/>
      <w:marBottom w:val="0"/>
      <w:divBdr>
        <w:top w:val="none" w:sz="0" w:space="0" w:color="auto"/>
        <w:left w:val="none" w:sz="0" w:space="0" w:color="auto"/>
        <w:bottom w:val="none" w:sz="0" w:space="0" w:color="auto"/>
        <w:right w:val="none" w:sz="0" w:space="0" w:color="auto"/>
      </w:divBdr>
    </w:div>
    <w:div w:id="2039889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imsek_lau\Desktop\Report%20template%20Word%20V1_One_colum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B1D1878DB1335499DDB13F3A4C3009B" ma:contentTypeVersion="19" ma:contentTypeDescription="Ein neues Dokument erstellen." ma:contentTypeScope="" ma:versionID="2764515310b66be40b74970f1ab09e03">
  <xsd:schema xmlns:xsd="http://www.w3.org/2001/XMLSchema" xmlns:xs="http://www.w3.org/2001/XMLSchema" xmlns:p="http://schemas.microsoft.com/office/2006/metadata/properties" xmlns:ns2="388ba771-cdb3-4ab4-b105-079ba08c4720" xmlns:ns3="eabf0ec1-5846-45d3-901d-efa415327165" xmlns:ns4="484c8c59-755d-4516-b8d2-1621b38262b4" targetNamespace="http://schemas.microsoft.com/office/2006/metadata/properties" ma:root="true" ma:fieldsID="09bc53a79a7a89d943a09881b00ab926" ns2:_="" ns3:_="" ns4:_="">
    <xsd:import namespace="388ba771-cdb3-4ab4-b105-079ba08c4720"/>
    <xsd:import namespace="eabf0ec1-5846-45d3-901d-efa415327165"/>
    <xsd:import namespace="484c8c59-755d-4516-b8d2-1621b38262b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_Flow_SignoffStatu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88ba771-cdb3-4ab4-b105-079ba08c47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0aed264e-563a-469a-8ebe-271e849ec10c" ma:termSetId="09814cd3-568e-fe90-9814-8d621ff8fb84" ma:anchorId="fba54fb3-c3e1-fe81-a776-ca4b69148c4d" ma:open="true" ma:isKeyword="false">
      <xsd:complexType>
        <xsd:sequence>
          <xsd:element ref="pc:Terms" minOccurs="0" maxOccurs="1"/>
        </xsd:sequence>
      </xsd:complexType>
    </xsd:element>
    <xsd:element name="_Flow_SignoffStatus" ma:index="24" nillable="true" ma:displayName="Status Unterschrift" ma:internalName="Status_x0020_Unterschrift">
      <xsd:simpleType>
        <xsd:restriction base="dms:Text"/>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abf0ec1-5846-45d3-901d-efa415327165"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84c8c59-755d-4516-b8d2-1621b38262b4"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885589fd-bed1-4f41-bda0-46e8ec2024eb}" ma:internalName="TaxCatchAll" ma:showField="CatchAllData" ma:web="eabf0ec1-5846-45d3-901d-efa41532716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eabf0ec1-5846-45d3-901d-efa415327165">
      <UserInfo>
        <DisplayName/>
        <AccountId xsi:nil="true"/>
        <AccountType/>
      </UserInfo>
    </SharedWithUsers>
    <MediaLengthInSeconds xmlns="388ba771-cdb3-4ab4-b105-079ba08c4720" xsi:nil="true"/>
    <_Flow_SignoffStatus xmlns="388ba771-cdb3-4ab4-b105-079ba08c4720" xsi:nil="true"/>
    <TaxCatchAll xmlns="484c8c59-755d-4516-b8d2-1621b38262b4" xsi:nil="true"/>
    <lcf76f155ced4ddcb4097134ff3c332f xmlns="388ba771-cdb3-4ab4-b105-079ba08c4720">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91A946-1A2D-47EB-8F0D-37ED83EEB374}"/>
</file>

<file path=customXml/itemProps2.xml><?xml version="1.0" encoding="utf-8"?>
<ds:datastoreItem xmlns:ds="http://schemas.openxmlformats.org/officeDocument/2006/customXml" ds:itemID="{CFF038DD-5D7E-4966-AAD0-EB91C158B49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FA56DCF-B0CE-4D19-A00C-BEA7BD872E74}">
  <ds:schemaRefs>
    <ds:schemaRef ds:uri="http://schemas.microsoft.com/sharepoint/v3/contenttype/forms"/>
  </ds:schemaRefs>
</ds:datastoreItem>
</file>

<file path=customXml/itemProps4.xml><?xml version="1.0" encoding="utf-8"?>
<ds:datastoreItem xmlns:ds="http://schemas.openxmlformats.org/officeDocument/2006/customXml" ds:itemID="{50099F30-E24F-4BD3-B1FB-41A57FEFE1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 template Word V1_One_column</Template>
  <TotalTime>4704</TotalTime>
  <Pages>10</Pages>
  <Words>3400</Words>
  <Characters>18703</Characters>
  <Application>Microsoft Office Word</Application>
  <DocSecurity>0</DocSecurity>
  <Lines>155</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giz</dc:creator>
  <cp:keywords/>
  <dc:description/>
  <cp:lastModifiedBy>Usuario</cp:lastModifiedBy>
  <cp:revision>18</cp:revision>
  <cp:lastPrinted>2022-03-31T12:18:00Z</cp:lastPrinted>
  <dcterms:created xsi:type="dcterms:W3CDTF">2023-10-06T19:15:00Z</dcterms:created>
  <dcterms:modified xsi:type="dcterms:W3CDTF">2024-03-27T14:44:00Z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0x0101003B1D1878DB1335499DDB13F3A4C3009B</vt:lpwstr>
  </property>
  <property fmtid="{D5CDD505-2E9C-101B-9397-08002B2CF9AE}" pid="3" name="MediaServiceImageTags">
    <vt:lpwstr/>
  </property>
  <property fmtid="{D5CDD505-2E9C-101B-9397-08002B2CF9AE}" pid="4" name="Order">
    <vt:r8>900</vt:r8>
  </property>
  <property fmtid="{D5CDD505-2E9C-101B-9397-08002B2CF9AE}" pid="5" name="xd_Signature">
    <vt:bool>false</vt:bool>
  </property>
  <property fmtid="{D5CDD505-2E9C-101B-9397-08002B2CF9AE}" pid="6" name="xd_ProgID">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y fmtid="{D5CDD505-2E9C-101B-9397-08002B2CF9AE}" pid="11" name="Mendeley Recent Style Id 0_1">
    <vt:lpwstr>http://www.zotero.org/styles/american-medical-association</vt:lpwstr>
  </property>
  <property fmtid="{D5CDD505-2E9C-101B-9397-08002B2CF9AE}" pid="12" name="Mendeley Recent Style Name 0_1">
    <vt:lpwstr>American Medical Association 11th edition</vt:lpwstr>
  </property>
  <property fmtid="{D5CDD505-2E9C-101B-9397-08002B2CF9AE}" pid="13" name="Mendeley Recent Style Id 1_1">
    <vt:lpwstr>http://www.zotero.org/styles/american-political-science-association</vt:lpwstr>
  </property>
  <property fmtid="{D5CDD505-2E9C-101B-9397-08002B2CF9AE}" pid="14" name="Mendeley Recent Style Name 1_1">
    <vt:lpwstr>American Political Science Association</vt:lpwstr>
  </property>
  <property fmtid="{D5CDD505-2E9C-101B-9397-08002B2CF9AE}" pid="15" name="Mendeley Recent Style Id 2_1">
    <vt:lpwstr>http://www.zotero.org/styles/apa</vt:lpwstr>
  </property>
  <property fmtid="{D5CDD505-2E9C-101B-9397-08002B2CF9AE}" pid="16" name="Mendeley Recent Style Name 2_1">
    <vt:lpwstr>American Psychological Association 7th edition</vt:lpwstr>
  </property>
  <property fmtid="{D5CDD505-2E9C-101B-9397-08002B2CF9AE}" pid="17" name="Mendeley Recent Style Id 3_1">
    <vt:lpwstr>http://www.zotero.org/styles/american-sociological-association</vt:lpwstr>
  </property>
  <property fmtid="{D5CDD505-2E9C-101B-9397-08002B2CF9AE}" pid="18" name="Mendeley Recent Style Name 3_1">
    <vt:lpwstr>American Sociological Association 6th edition</vt:lpwstr>
  </property>
  <property fmtid="{D5CDD505-2E9C-101B-9397-08002B2CF9AE}" pid="19" name="Mendeley Recent Style Id 4_1">
    <vt:lpwstr>http://www.zotero.org/styles/chicago-author-date</vt:lpwstr>
  </property>
  <property fmtid="{D5CDD505-2E9C-101B-9397-08002B2CF9AE}" pid="20" name="Mendeley Recent Style Name 4_1">
    <vt:lpwstr>Chicago Manual of Style 17th edition (author-date)</vt:lpwstr>
  </property>
  <property fmtid="{D5CDD505-2E9C-101B-9397-08002B2CF9AE}" pid="21" name="Mendeley Recent Style Id 5_1">
    <vt:lpwstr>http://www.zotero.org/styles/harvard-cite-them-right</vt:lpwstr>
  </property>
  <property fmtid="{D5CDD505-2E9C-101B-9397-08002B2CF9AE}" pid="22" name="Mendeley Recent Style Name 5_1">
    <vt:lpwstr>Cite Them Right 12th edition - Harvard</vt:lpwstr>
  </property>
  <property fmtid="{D5CDD505-2E9C-101B-9397-08002B2CF9AE}" pid="23" name="Mendeley Recent Style Id 6_1">
    <vt:lpwstr>http://www.zotero.org/styles/ieee</vt:lpwstr>
  </property>
  <property fmtid="{D5CDD505-2E9C-101B-9397-08002B2CF9AE}" pid="24" name="Mendeley Recent Style Name 6_1">
    <vt:lpwstr>IEEE</vt:lpwstr>
  </property>
  <property fmtid="{D5CDD505-2E9C-101B-9397-08002B2CF9AE}" pid="25" name="Mendeley Recent Style Id 7_1">
    <vt:lpwstr>http://www.zotero.org/styles/modern-humanities-research-association</vt:lpwstr>
  </property>
  <property fmtid="{D5CDD505-2E9C-101B-9397-08002B2CF9AE}" pid="26" name="Mendeley Recent Style Name 7_1">
    <vt:lpwstr>Modern Humanities Research Association 3rd edition (note with bibliography)</vt:lpwstr>
  </property>
  <property fmtid="{D5CDD505-2E9C-101B-9397-08002B2CF9AE}" pid="27" name="Mendeley Recent Style Id 8_1">
    <vt:lpwstr>http://www.zotero.org/styles/modern-language-association</vt:lpwstr>
  </property>
  <property fmtid="{D5CDD505-2E9C-101B-9397-08002B2CF9AE}" pid="28" name="Mendeley Recent Style Name 8_1">
    <vt:lpwstr>Modern Language Association 9th edition</vt:lpwstr>
  </property>
  <property fmtid="{D5CDD505-2E9C-101B-9397-08002B2CF9AE}" pid="29" name="Mendeley Recent Style Id 9_1">
    <vt:lpwstr>http://www.zotero.org/styles/nature</vt:lpwstr>
  </property>
  <property fmtid="{D5CDD505-2E9C-101B-9397-08002B2CF9AE}" pid="30" name="Mendeley Recent Style Name 9_1">
    <vt:lpwstr>Nature</vt:lpwstr>
  </property>
  <property fmtid="{D5CDD505-2E9C-101B-9397-08002B2CF9AE}" pid="31" name="Mendeley Document_1">
    <vt:lpwstr>True</vt:lpwstr>
  </property>
  <property fmtid="{D5CDD505-2E9C-101B-9397-08002B2CF9AE}" pid="32" name="Mendeley Unique User Id_1">
    <vt:lpwstr>77283a4b-0df6-3818-afca-695500acaea6</vt:lpwstr>
  </property>
  <property fmtid="{D5CDD505-2E9C-101B-9397-08002B2CF9AE}" pid="33" name="Mendeley Citation Style_1">
    <vt:lpwstr>http://www.zotero.org/styles/ieee</vt:lpwstr>
  </property>
  <property fmtid="{D5CDD505-2E9C-101B-9397-08002B2CF9AE}" pid="34" name="_SourceUrl">
    <vt:lpwstr/>
  </property>
  <property fmtid="{D5CDD505-2E9C-101B-9397-08002B2CF9AE}" pid="35" name="_SharedFileIndex">
    <vt:lpwstr/>
  </property>
</Properties>
</file>